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085"/>
        <w:gridCol w:w="3969"/>
        <w:gridCol w:w="8363"/>
      </w:tblGrid>
      <w:tr w:rsidR="00271A95" w:rsidRPr="00271A95" w:rsidTr="00271A95"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tabs>
                <w:tab w:val="left" w:pos="1245"/>
              </w:tabs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Вид помещения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tabs>
                <w:tab w:val="left" w:pos="1245"/>
              </w:tabs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Основное предназначение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tabs>
                <w:tab w:val="left" w:pos="1245"/>
              </w:tabs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Оснащение</w:t>
            </w:r>
          </w:p>
        </w:tc>
      </w:tr>
      <w:tr w:rsidR="00271A95" w:rsidRPr="00271A95" w:rsidTr="00271A95">
        <w:tc>
          <w:tcPr>
            <w:tcW w:w="1541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after="27" w:line="259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Предметно-развивающая среда в группах</w:t>
            </w:r>
          </w:p>
        </w:tc>
      </w:tr>
      <w:tr w:rsidR="00271A95" w:rsidRPr="00271A95" w:rsidTr="00271A95"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«Физкультурный  уголок»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0"/>
              </w:numPr>
              <w:spacing w:line="259" w:lineRule="auto"/>
              <w:ind w:left="415" w:hanging="283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eastAsia="Wingdings" w:hAnsiTheme="majorHAnsi" w:cs="Wingdings"/>
                <w:sz w:val="20"/>
                <w:szCs w:val="20"/>
              </w:rPr>
              <w:t>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Расширение  индивидуального  двигательного опыта  в  самостоятельной  деятельности 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3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Оборудование  для ходьбы, бега, равновесия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Для прыжков 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6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Для катания, бросания, ловли  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6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Для ползания и лазания 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Атрибуты  к  подвижным  и спортивным  играм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Нетрадиционное физкультурное оборудование </w:t>
            </w:r>
          </w:p>
          <w:p w:rsidR="00271A95" w:rsidRPr="00271A95" w:rsidRDefault="00271A95" w:rsidP="00B05914">
            <w:pPr>
              <w:spacing w:line="259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1A95" w:rsidRPr="00271A95" w:rsidTr="00271A95">
        <w:trPr>
          <w:trHeight w:val="340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after="29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(2 мл, ср, </w:t>
            </w:r>
            <w:proofErr w:type="spellStart"/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spellEnd"/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71A95">
              <w:rPr>
                <w:rFonts w:asciiTheme="majorHAnsi" w:hAnsiTheme="majorHAnsi"/>
                <w:sz w:val="20"/>
                <w:szCs w:val="20"/>
              </w:rPr>
              <w:t>подг</w:t>
            </w:r>
            <w:proofErr w:type="spell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71A95">
              <w:rPr>
                <w:rFonts w:asciiTheme="majorHAnsi" w:hAnsiTheme="majorHAnsi"/>
                <w:sz w:val="20"/>
                <w:szCs w:val="20"/>
              </w:rPr>
              <w:t>гр</w:t>
            </w:r>
            <w:proofErr w:type="spell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271A95" w:rsidRPr="00271A95" w:rsidRDefault="00271A95" w:rsidP="00B05914">
            <w:pPr>
              <w:spacing w:after="22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«Уголок  природы» </w:t>
            </w:r>
          </w:p>
          <w:p w:rsidR="00271A95" w:rsidRPr="00271A95" w:rsidRDefault="00271A95" w:rsidP="00B059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1A95" w:rsidRPr="00271A95" w:rsidRDefault="00271A95" w:rsidP="00B059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1A95" w:rsidRPr="00271A95" w:rsidRDefault="00271A95" w:rsidP="00B059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1A95" w:rsidRPr="00271A95" w:rsidRDefault="00271A95" w:rsidP="00B0591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1A95" w:rsidRPr="00271A95" w:rsidRDefault="00271A95" w:rsidP="00B059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0"/>
              </w:numPr>
              <w:spacing w:line="259" w:lineRule="auto"/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Расширение познавательного  опыта, его использование в трудовой деятельности</w:t>
            </w:r>
          </w:p>
          <w:p w:rsidR="00271A95" w:rsidRPr="00271A95" w:rsidRDefault="00271A95" w:rsidP="00271A95">
            <w:pPr>
              <w:pStyle w:val="a4"/>
              <w:numPr>
                <w:ilvl w:val="0"/>
                <w:numId w:val="20"/>
              </w:numPr>
              <w:spacing w:after="22" w:line="259" w:lineRule="auto"/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Календарь природы</w:t>
            </w:r>
          </w:p>
          <w:p w:rsidR="00271A95" w:rsidRPr="00271A95" w:rsidRDefault="00271A95" w:rsidP="00271A95">
            <w:pPr>
              <w:pStyle w:val="a4"/>
              <w:numPr>
                <w:ilvl w:val="0"/>
                <w:numId w:val="20"/>
              </w:numPr>
              <w:spacing w:after="22" w:line="259" w:lineRule="auto"/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Комнатные растения в соответствии с возрастными рекомендациями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3" w:line="259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Сезонный материал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8" w:line="259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Паспорта растений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line="277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Стенд  со  сменяющимся  материалом  на  экологическую  тематику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7" w:line="259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Макеты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7"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Литература   природоведческого  содержания, набор картинок, альбомы   </w:t>
            </w:r>
          </w:p>
          <w:p w:rsidR="00271A95" w:rsidRPr="00271A95" w:rsidRDefault="00271A95" w:rsidP="00271A95">
            <w:pPr>
              <w:numPr>
                <w:ilvl w:val="0"/>
                <w:numId w:val="6"/>
              </w:numPr>
              <w:spacing w:after="26" w:line="259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Материал для проведения элементарных опытов </w:t>
            </w:r>
          </w:p>
          <w:p w:rsidR="00271A95" w:rsidRPr="00271A95" w:rsidRDefault="00271A95" w:rsidP="00271A95">
            <w:pPr>
              <w:numPr>
                <w:ilvl w:val="0"/>
                <w:numId w:val="7"/>
              </w:numPr>
              <w:spacing w:line="27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Обучающие и дидактические игры по экологии </w:t>
            </w:r>
          </w:p>
          <w:p w:rsidR="00271A95" w:rsidRPr="00271A95" w:rsidRDefault="00271A95" w:rsidP="00271A95">
            <w:pPr>
              <w:numPr>
                <w:ilvl w:val="0"/>
                <w:numId w:val="7"/>
              </w:numPr>
              <w:spacing w:line="27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Инвентарь   для  </w:t>
            </w:r>
            <w:proofErr w:type="spellStart"/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трудово</w:t>
            </w:r>
            <w:proofErr w:type="spell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й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 деятельности </w:t>
            </w:r>
          </w:p>
          <w:p w:rsidR="00271A95" w:rsidRPr="00271A95" w:rsidRDefault="00271A95" w:rsidP="00B05914">
            <w:pPr>
              <w:spacing w:line="27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eastAsia="Wingdings" w:hAnsiTheme="majorHAnsi" w:cs="Wingdings"/>
                <w:sz w:val="20"/>
                <w:szCs w:val="20"/>
              </w:rPr>
              <w:t></w:t>
            </w:r>
            <w:r w:rsidRPr="00271A95">
              <w:rPr>
                <w:rFonts w:asciiTheme="majorHAnsi" w:eastAsia="Wingdings" w:hAnsiTheme="majorHAnsi" w:cs="Wingdings"/>
                <w:sz w:val="20"/>
                <w:szCs w:val="20"/>
              </w:rPr>
              <w:t></w:t>
            </w:r>
            <w:r w:rsidRPr="00271A95">
              <w:rPr>
                <w:rFonts w:asciiTheme="majorHAnsi" w:eastAsia="Wingdings" w:hAnsiTheme="majorHAnsi" w:cs="Wingdings"/>
                <w:sz w:val="20"/>
                <w:szCs w:val="20"/>
              </w:rPr>
              <w:t></w:t>
            </w:r>
            <w:r w:rsidRPr="00271A95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>Природный и бросовый материал</w:t>
            </w:r>
          </w:p>
        </w:tc>
      </w:tr>
      <w:tr w:rsidR="00271A95" w:rsidRPr="00271A95" w:rsidTr="00271A95">
        <w:trPr>
          <w:trHeight w:val="187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</w:t>
            </w:r>
          </w:p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«Уголок развивающих  игр»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1"/>
              </w:numPr>
              <w:spacing w:line="259" w:lineRule="auto"/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Расширение  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познавательного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 сенсорного  </w:t>
            </w:r>
          </w:p>
          <w:p w:rsidR="00271A95" w:rsidRPr="00271A95" w:rsidRDefault="00271A95" w:rsidP="00B05914">
            <w:pPr>
              <w:spacing w:line="259" w:lineRule="auto"/>
              <w:ind w:left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опыта  детей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eastAsia="Wingdings" w:hAnsiTheme="majorHAnsi" w:cs="Wingdings"/>
                <w:sz w:val="20"/>
                <w:szCs w:val="20"/>
              </w:rPr>
              <w:t></w:t>
            </w:r>
            <w:r w:rsidRPr="00271A95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Дидактический материал по 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сенсорному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71A95" w:rsidRPr="00271A95" w:rsidRDefault="00271A95" w:rsidP="00B05914">
            <w:pPr>
              <w:spacing w:after="25" w:line="259" w:lineRule="auto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воспитанию </w:t>
            </w:r>
          </w:p>
          <w:p w:rsidR="00271A95" w:rsidRPr="00271A95" w:rsidRDefault="00271A95" w:rsidP="00271A95">
            <w:pPr>
              <w:numPr>
                <w:ilvl w:val="0"/>
                <w:numId w:val="8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Дидактические  игры </w:t>
            </w:r>
          </w:p>
          <w:p w:rsidR="00271A95" w:rsidRPr="00271A95" w:rsidRDefault="00271A95" w:rsidP="00271A95">
            <w:pPr>
              <w:numPr>
                <w:ilvl w:val="0"/>
                <w:numId w:val="8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Настольно-печатные  игры </w:t>
            </w:r>
          </w:p>
          <w:p w:rsidR="00271A95" w:rsidRPr="00271A95" w:rsidRDefault="00271A95" w:rsidP="00271A95">
            <w:pPr>
              <w:numPr>
                <w:ilvl w:val="0"/>
                <w:numId w:val="8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Познавательный материал </w:t>
            </w:r>
          </w:p>
          <w:p w:rsidR="00271A95" w:rsidRPr="00271A95" w:rsidRDefault="00271A95" w:rsidP="00271A95">
            <w:pPr>
              <w:numPr>
                <w:ilvl w:val="0"/>
                <w:numId w:val="8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Материал для детского экспериментирования </w:t>
            </w:r>
          </w:p>
        </w:tc>
      </w:tr>
      <w:tr w:rsidR="00271A95" w:rsidRPr="00271A95" w:rsidTr="00271A95">
        <w:trPr>
          <w:trHeight w:val="215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«Строительная  мастерская»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1"/>
              </w:numPr>
              <w:spacing w:line="259" w:lineRule="auto"/>
              <w:ind w:left="4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9"/>
              </w:numPr>
              <w:spacing w:after="29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Напольный  строительный  материал;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Настольный строительный материал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2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Пластмассовые конструкторы 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младший возраст- с крупными деталями) 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4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Конструкторы с металлическими деталям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и-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старший возраст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4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Схемы и модели для всех видов конструкторов – старший возраст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8" w:line="273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Мягкие строительн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игровые модули- (младший возраст) 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Транспортные  игрушки  </w:t>
            </w:r>
          </w:p>
          <w:p w:rsidR="00271A95" w:rsidRPr="00271A95" w:rsidRDefault="00271A95" w:rsidP="00271A95">
            <w:pPr>
              <w:numPr>
                <w:ilvl w:val="0"/>
                <w:numId w:val="9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Схемы, иллюстрации  отдельных  построек (мосты, дома, корабли, самолёт и  др.).   </w:t>
            </w:r>
          </w:p>
        </w:tc>
      </w:tr>
      <w:tr w:rsidR="00271A95" w:rsidRPr="00271A95" w:rsidTr="00271A95">
        <w:trPr>
          <w:trHeight w:val="1419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after="24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Микроцентр </w:t>
            </w:r>
          </w:p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«Игровая  зона»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1"/>
              </w:numPr>
              <w:spacing w:line="259" w:lineRule="auto"/>
              <w:ind w:left="415" w:right="29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Реализация  ребенком  полученных  и  имеющихся знаний  об  окружающем  мире  в  игре.  Накопление  жизненного  опыта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0"/>
              </w:numPr>
              <w:spacing w:line="259" w:lineRule="auto"/>
              <w:ind w:hanging="276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Атрибутика для 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с-р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игр по возрасту детей </w:t>
            </w:r>
          </w:p>
          <w:p w:rsidR="00271A95" w:rsidRPr="00271A95" w:rsidRDefault="00271A95" w:rsidP="00B05914">
            <w:pPr>
              <w:spacing w:line="259" w:lineRule="auto"/>
              <w:ind w:right="117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(«Семья», «Больница», «Магазин», «Школа», </w:t>
            </w:r>
            <w:proofErr w:type="gramEnd"/>
          </w:p>
          <w:p w:rsidR="00271A95" w:rsidRPr="00271A95" w:rsidRDefault="00271A95" w:rsidP="00B05914">
            <w:pPr>
              <w:spacing w:after="25" w:line="259" w:lineRule="auto"/>
              <w:ind w:left="715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«Парикмахерская», «Почта», «Армия», </w:t>
            </w:r>
          </w:p>
          <w:p w:rsidR="00271A95" w:rsidRPr="00271A95" w:rsidRDefault="00271A95" w:rsidP="00B05914">
            <w:pPr>
              <w:spacing w:after="23" w:line="259" w:lineRule="auto"/>
              <w:ind w:left="715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«Космонавты», «Библиотека», «Ателье») </w:t>
            </w:r>
            <w:proofErr w:type="gramEnd"/>
          </w:p>
          <w:p w:rsidR="00271A95" w:rsidRPr="00271A95" w:rsidRDefault="00271A95" w:rsidP="00271A95">
            <w:pPr>
              <w:numPr>
                <w:ilvl w:val="0"/>
                <w:numId w:val="10"/>
              </w:numPr>
              <w:spacing w:line="259" w:lineRule="auto"/>
              <w:ind w:hanging="276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Предмет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ы-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заместители </w:t>
            </w:r>
          </w:p>
        </w:tc>
      </w:tr>
      <w:tr w:rsidR="00271A95" w:rsidRPr="00271A95" w:rsidTr="00271A95">
        <w:trPr>
          <w:trHeight w:val="1323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«Уголок  безопасности»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1"/>
              </w:numPr>
              <w:spacing w:line="259" w:lineRule="auto"/>
              <w:ind w:left="415" w:right="17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Расширение  познавательного  опыта,  его  использование  в повседневной  деятельности 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3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Дидактические, настольные  игры  по  профилактике  ДТП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27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Макеты  перекрестков,  районов  города,  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Дорожные  знаки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Литература  о  правилах  дорожного  движения </w:t>
            </w:r>
          </w:p>
        </w:tc>
      </w:tr>
      <w:tr w:rsidR="00271A95" w:rsidRPr="00271A95" w:rsidTr="00271A95">
        <w:trPr>
          <w:trHeight w:val="215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«Краеведческий уголок»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21"/>
              </w:numPr>
              <w:spacing w:line="259" w:lineRule="auto"/>
              <w:ind w:left="132" w:right="17" w:hanging="142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Расширение  краеведческих  представлений</w:t>
            </w:r>
          </w:p>
          <w:p w:rsidR="00271A95" w:rsidRPr="00271A95" w:rsidRDefault="00271A95" w:rsidP="00B05914">
            <w:pPr>
              <w:spacing w:line="259" w:lineRule="auto"/>
              <w:ind w:left="348" w:right="17" w:hanging="281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детей, накопление познавательного  опыта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3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Государственная и Камчатская символика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Образцы русских и корякских костюмов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4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Наглядный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материала: альбомы, картины, фотоиллюстрации и др.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26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Предметы народн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прикладного искусства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27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Предметы русского быта </w:t>
            </w:r>
          </w:p>
          <w:p w:rsidR="00271A95" w:rsidRPr="00271A95" w:rsidRDefault="00271A95" w:rsidP="00271A95">
            <w:pPr>
              <w:numPr>
                <w:ilvl w:val="0"/>
                <w:numId w:val="11"/>
              </w:numPr>
              <w:spacing w:after="3" w:line="277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Детская художественная литература</w:t>
            </w:r>
          </w:p>
        </w:tc>
      </w:tr>
      <w:tr w:rsidR="00271A95" w:rsidRPr="00271A95" w:rsidTr="00271A95">
        <w:trPr>
          <w:trHeight w:val="215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after="25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</w:t>
            </w:r>
          </w:p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«Книжный  уголок»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19"/>
              </w:numPr>
              <w:spacing w:line="259" w:lineRule="auto"/>
              <w:ind w:left="415" w:hanging="283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Формирование умения самостоятельно работать с книгой, «добывать» нужную информацию. 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Детская   художественная  литература в соответствии с возрастом детей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Наличие художественной литературы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41" w:line="250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Иллюстрации по темам  образовательной деятельности по ознакомлению с окружающим миром и ознакомлению с художественной литературой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7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Материалы о художниках – иллюстраторах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6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Портрет поэтов, писателей (старший возраст)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Тематические выставки </w:t>
            </w:r>
          </w:p>
        </w:tc>
      </w:tr>
      <w:tr w:rsidR="00271A95" w:rsidRPr="00271A95" w:rsidTr="00271A95">
        <w:trPr>
          <w:trHeight w:val="1441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Микроцентр «Театрализованный  уголок»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18"/>
              </w:numPr>
              <w:spacing w:line="259" w:lineRule="auto"/>
              <w:ind w:left="415" w:right="71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Развитие  творческих  способностей  ребенка,  стремление  проявить  себя  в  играх-драматизациях 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3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Ширмы  </w:t>
            </w:r>
          </w:p>
          <w:p w:rsidR="00271A95" w:rsidRPr="00271A95" w:rsidRDefault="00271A95" w:rsidP="00271A95">
            <w:pPr>
              <w:numPr>
                <w:ilvl w:val="0"/>
                <w:numId w:val="13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Элементы костюмов </w:t>
            </w:r>
          </w:p>
          <w:p w:rsidR="00271A95" w:rsidRPr="00271A95" w:rsidRDefault="00271A95" w:rsidP="00271A95">
            <w:pPr>
              <w:numPr>
                <w:ilvl w:val="0"/>
                <w:numId w:val="13"/>
              </w:numPr>
              <w:spacing w:after="2" w:line="276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Различные виды театров (в соответствии с возрастом) </w:t>
            </w:r>
          </w:p>
          <w:p w:rsidR="00271A95" w:rsidRPr="00271A95" w:rsidRDefault="00271A95" w:rsidP="00271A95">
            <w:pPr>
              <w:numPr>
                <w:ilvl w:val="0"/>
                <w:numId w:val="13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Предметы декорации </w:t>
            </w:r>
          </w:p>
        </w:tc>
      </w:tr>
      <w:tr w:rsidR="00271A95" w:rsidRPr="00271A95" w:rsidTr="00271A95">
        <w:trPr>
          <w:trHeight w:val="215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after="26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                    </w:t>
            </w:r>
          </w:p>
          <w:p w:rsidR="00271A95" w:rsidRPr="00271A95" w:rsidRDefault="00271A95" w:rsidP="00B05914">
            <w:pPr>
              <w:spacing w:after="29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«Творческая  </w:t>
            </w:r>
          </w:p>
          <w:p w:rsidR="00271A95" w:rsidRPr="00271A95" w:rsidRDefault="00271A95" w:rsidP="00B05914">
            <w:pPr>
              <w:spacing w:line="278" w:lineRule="auto"/>
              <w:ind w:left="2976" w:hanging="2976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мастерская»   </w:t>
            </w:r>
          </w:p>
          <w:p w:rsidR="00271A95" w:rsidRPr="00271A95" w:rsidRDefault="00271A95" w:rsidP="00B05914">
            <w:pPr>
              <w:spacing w:after="25"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14"/>
              </w:numPr>
              <w:spacing w:line="259" w:lineRule="auto"/>
              <w:ind w:left="415" w:hanging="283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Проживание, преобразование     познавательного опыта в продуктивной      деятельности. </w:t>
            </w:r>
          </w:p>
          <w:p w:rsidR="00271A95" w:rsidRPr="00271A95" w:rsidRDefault="00271A95" w:rsidP="00271A95">
            <w:pPr>
              <w:pStyle w:val="a4"/>
              <w:numPr>
                <w:ilvl w:val="0"/>
                <w:numId w:val="14"/>
              </w:numPr>
              <w:spacing w:line="259" w:lineRule="auto"/>
              <w:ind w:left="415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Развитие ручной умелости, творчества.,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</w:p>
          <w:p w:rsidR="00271A95" w:rsidRPr="00271A95" w:rsidRDefault="00271A95" w:rsidP="00271A95">
            <w:pPr>
              <w:pStyle w:val="a4"/>
              <w:numPr>
                <w:ilvl w:val="0"/>
                <w:numId w:val="14"/>
              </w:numPr>
              <w:spacing w:line="259" w:lineRule="auto"/>
              <w:ind w:left="415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Выработка позиции творца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>Бумага разного формата, разной формы, разного тона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271A95">
              <w:rPr>
                <w:rFonts w:asciiTheme="majorHAnsi" w:hAnsiTheme="majorHAnsi"/>
                <w:sz w:val="20"/>
                <w:szCs w:val="20"/>
              </w:rPr>
              <w:t>Достаточное количество цветных карандашей, красок тряпочек, кистей, пластилина (стеки, доски для лепки)</w:t>
            </w:r>
          </w:p>
          <w:p w:rsidR="00271A95" w:rsidRPr="00271A95" w:rsidRDefault="00271A95" w:rsidP="00271A95">
            <w:pPr>
              <w:pStyle w:val="a4"/>
              <w:numPr>
                <w:ilvl w:val="0"/>
                <w:numId w:val="16"/>
              </w:numPr>
              <w:spacing w:after="28" w:line="259" w:lineRule="auto"/>
              <w:ind w:left="459" w:firstLine="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Наличие цветной бумаги, картона </w:t>
            </w:r>
          </w:p>
          <w:p w:rsidR="00271A95" w:rsidRPr="00271A95" w:rsidRDefault="00271A95" w:rsidP="00B05914">
            <w:pPr>
              <w:spacing w:after="28" w:line="259" w:lineRule="auto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  Достаточное количество ножниц с закругленными    концами, клея, клеенок, тряпочек, салфеток  для аппликации </w:t>
            </w:r>
          </w:p>
          <w:p w:rsidR="00271A95" w:rsidRPr="00271A95" w:rsidRDefault="00271A95" w:rsidP="00271A95">
            <w:pPr>
              <w:numPr>
                <w:ilvl w:val="0"/>
                <w:numId w:val="15"/>
              </w:numPr>
              <w:spacing w:after="12" w:line="273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Бросовый материал (фольга, фантики от конфет и др.) </w:t>
            </w:r>
          </w:p>
          <w:p w:rsidR="00271A95" w:rsidRPr="00271A95" w:rsidRDefault="00271A95" w:rsidP="00271A95">
            <w:pPr>
              <w:numPr>
                <w:ilvl w:val="0"/>
                <w:numId w:val="15"/>
              </w:numPr>
              <w:spacing w:after="3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Место для сменных выставок детских работ, совместных работ детей и родителей </w:t>
            </w:r>
          </w:p>
          <w:p w:rsidR="00271A95" w:rsidRPr="00271A95" w:rsidRDefault="00271A95" w:rsidP="00271A95">
            <w:pPr>
              <w:numPr>
                <w:ilvl w:val="0"/>
                <w:numId w:val="15"/>
              </w:numPr>
              <w:spacing w:line="276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Место для сменных выставок произведений изоискусства </w:t>
            </w:r>
          </w:p>
          <w:p w:rsidR="00271A95" w:rsidRPr="00271A95" w:rsidRDefault="00271A95" w:rsidP="00271A95">
            <w:pPr>
              <w:numPr>
                <w:ilvl w:val="0"/>
                <w:numId w:val="15"/>
              </w:numPr>
              <w:spacing w:after="29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Альбом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ы-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раскраски </w:t>
            </w:r>
          </w:p>
          <w:p w:rsidR="00271A95" w:rsidRPr="00271A95" w:rsidRDefault="00271A95" w:rsidP="00271A95">
            <w:pPr>
              <w:numPr>
                <w:ilvl w:val="0"/>
                <w:numId w:val="15"/>
              </w:numPr>
              <w:spacing w:after="4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271A95" w:rsidRPr="00271A95" w:rsidRDefault="00271A95" w:rsidP="00271A95">
            <w:pPr>
              <w:numPr>
                <w:ilvl w:val="0"/>
                <w:numId w:val="12"/>
              </w:numPr>
              <w:spacing w:after="2" w:line="278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Предметы народно – прикладного искусства</w:t>
            </w:r>
          </w:p>
        </w:tc>
      </w:tr>
      <w:tr w:rsidR="00271A95" w:rsidRPr="00271A95" w:rsidTr="00271A95">
        <w:trPr>
          <w:trHeight w:val="2154"/>
        </w:trPr>
        <w:tc>
          <w:tcPr>
            <w:tcW w:w="30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B05914">
            <w:pPr>
              <w:spacing w:line="259" w:lineRule="auto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Микроцентр «Музыкальный  уголок» </w:t>
            </w:r>
          </w:p>
        </w:tc>
        <w:tc>
          <w:tcPr>
            <w:tcW w:w="39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pStyle w:val="a4"/>
              <w:numPr>
                <w:ilvl w:val="0"/>
                <w:numId w:val="16"/>
              </w:numPr>
              <w:spacing w:line="259" w:lineRule="auto"/>
              <w:ind w:left="415" w:hanging="283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Развитие   творческих  способностей  в  самостоятельно-ритмической  деятельности  </w:t>
            </w:r>
          </w:p>
        </w:tc>
        <w:tc>
          <w:tcPr>
            <w:tcW w:w="83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6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Детские музыкальные инструменты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Портрет композитора (старший возраст)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Магнитофон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Набор аудиозаписей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line="276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 xml:space="preserve">Музыкальные игрушки (озвученные, не озвученные)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5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Игрушк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и-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самоделки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after="28"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Музыкальн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дидактические игры </w:t>
            </w:r>
          </w:p>
          <w:p w:rsidR="00271A95" w:rsidRPr="00271A95" w:rsidRDefault="00271A95" w:rsidP="00271A95">
            <w:pPr>
              <w:numPr>
                <w:ilvl w:val="0"/>
                <w:numId w:val="17"/>
              </w:numPr>
              <w:spacing w:line="259" w:lineRule="auto"/>
              <w:ind w:hanging="348"/>
              <w:rPr>
                <w:rFonts w:asciiTheme="majorHAnsi" w:hAnsiTheme="majorHAnsi"/>
                <w:sz w:val="20"/>
                <w:szCs w:val="20"/>
              </w:rPr>
            </w:pPr>
            <w:r w:rsidRPr="00271A95">
              <w:rPr>
                <w:rFonts w:asciiTheme="majorHAnsi" w:hAnsiTheme="majorHAnsi"/>
                <w:sz w:val="20"/>
                <w:szCs w:val="20"/>
              </w:rPr>
              <w:t>Музыкальн</w:t>
            </w:r>
            <w:proofErr w:type="gramStart"/>
            <w:r w:rsidRPr="00271A95"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 w:rsidRPr="00271A95">
              <w:rPr>
                <w:rFonts w:asciiTheme="majorHAnsi" w:hAnsiTheme="majorHAnsi"/>
                <w:sz w:val="20"/>
                <w:szCs w:val="20"/>
              </w:rPr>
              <w:t xml:space="preserve"> дидактические пособия </w:t>
            </w:r>
            <w:bookmarkEnd w:id="0"/>
          </w:p>
        </w:tc>
      </w:tr>
    </w:tbl>
    <w:p w:rsidR="00271A95" w:rsidRPr="00271A95" w:rsidRDefault="00271A95" w:rsidP="00271A95">
      <w:pPr>
        <w:tabs>
          <w:tab w:val="left" w:pos="1245"/>
        </w:tabs>
        <w:rPr>
          <w:rFonts w:asciiTheme="majorHAnsi" w:hAnsiTheme="majorHAnsi"/>
          <w:sz w:val="20"/>
          <w:szCs w:val="20"/>
        </w:rPr>
      </w:pPr>
    </w:p>
    <w:p w:rsidR="00C34981" w:rsidRPr="00271A95" w:rsidRDefault="00C34981">
      <w:pPr>
        <w:rPr>
          <w:sz w:val="20"/>
          <w:szCs w:val="20"/>
        </w:rPr>
      </w:pPr>
    </w:p>
    <w:sectPr w:rsidR="00C34981" w:rsidRPr="00271A95" w:rsidSect="00271A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38"/>
    <w:multiLevelType w:val="hybridMultilevel"/>
    <w:tmpl w:val="2E8AE10E"/>
    <w:lvl w:ilvl="0" w:tplc="6C16E8E6">
      <w:start w:val="1"/>
      <w:numFmt w:val="bullet"/>
      <w:lvlText w:val="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0A5A8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E6072">
      <w:start w:val="1"/>
      <w:numFmt w:val="bullet"/>
      <w:lvlText w:val="▪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E0C26">
      <w:start w:val="1"/>
      <w:numFmt w:val="bullet"/>
      <w:lvlText w:val="•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47CAA">
      <w:start w:val="1"/>
      <w:numFmt w:val="bullet"/>
      <w:lvlText w:val="o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CB87E">
      <w:start w:val="1"/>
      <w:numFmt w:val="bullet"/>
      <w:lvlText w:val="▪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AB4B2">
      <w:start w:val="1"/>
      <w:numFmt w:val="bullet"/>
      <w:lvlText w:val="•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6448E">
      <w:start w:val="1"/>
      <w:numFmt w:val="bullet"/>
      <w:lvlText w:val="o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42E10">
      <w:start w:val="1"/>
      <w:numFmt w:val="bullet"/>
      <w:lvlText w:val="▪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73027"/>
    <w:multiLevelType w:val="hybridMultilevel"/>
    <w:tmpl w:val="C8D4280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2AF7B0A"/>
    <w:multiLevelType w:val="hybridMultilevel"/>
    <w:tmpl w:val="131EAD30"/>
    <w:lvl w:ilvl="0" w:tplc="A0823250">
      <w:start w:val="1"/>
      <w:numFmt w:val="bullet"/>
      <w:lvlText w:val="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A728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2545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EBC3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C3E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6F23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29EF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E084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EFE6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75D05"/>
    <w:multiLevelType w:val="hybridMultilevel"/>
    <w:tmpl w:val="BE80EF74"/>
    <w:lvl w:ilvl="0" w:tplc="BB4A8002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64F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8810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055A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A61F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08B6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4C2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286C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6935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7E3716"/>
    <w:multiLevelType w:val="hybridMultilevel"/>
    <w:tmpl w:val="07FEF428"/>
    <w:lvl w:ilvl="0" w:tplc="66DEC4B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EB7D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0D2D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2EA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68C5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EB45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CEB7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2C02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4E35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CB18FF"/>
    <w:multiLevelType w:val="hybridMultilevel"/>
    <w:tmpl w:val="5EAA39C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9EE4F08"/>
    <w:multiLevelType w:val="hybridMultilevel"/>
    <w:tmpl w:val="48B8091A"/>
    <w:lvl w:ilvl="0" w:tplc="6A0CD0E8">
      <w:start w:val="1"/>
      <w:numFmt w:val="bullet"/>
      <w:lvlText w:val=""/>
      <w:lvlJc w:val="left"/>
      <w:pPr>
        <w:ind w:left="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0838E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8F9DE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25B18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A7CE6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67CFC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6585E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4077E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A8DA2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9E0C37"/>
    <w:multiLevelType w:val="hybridMultilevel"/>
    <w:tmpl w:val="A59CD07A"/>
    <w:lvl w:ilvl="0" w:tplc="6034008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01A0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87D1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2094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23E0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CE95D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287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A2C6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6552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DA64E7"/>
    <w:multiLevelType w:val="hybridMultilevel"/>
    <w:tmpl w:val="6D00FE6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3F3421E"/>
    <w:multiLevelType w:val="hybridMultilevel"/>
    <w:tmpl w:val="4F283E6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51B7BAB"/>
    <w:multiLevelType w:val="hybridMultilevel"/>
    <w:tmpl w:val="3454D1B4"/>
    <w:lvl w:ilvl="0" w:tplc="8918C04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3EA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6FAC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8D27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2FF5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AE13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A4F7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04D8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C62C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15A84"/>
    <w:multiLevelType w:val="hybridMultilevel"/>
    <w:tmpl w:val="77963244"/>
    <w:lvl w:ilvl="0" w:tplc="C1DCC072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68A28">
      <w:start w:val="1"/>
      <w:numFmt w:val="bullet"/>
      <w:lvlText w:val="o"/>
      <w:lvlJc w:val="left"/>
      <w:pPr>
        <w:ind w:left="1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42586">
      <w:start w:val="1"/>
      <w:numFmt w:val="bullet"/>
      <w:lvlText w:val="▪"/>
      <w:lvlJc w:val="left"/>
      <w:pPr>
        <w:ind w:left="2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619A8">
      <w:start w:val="1"/>
      <w:numFmt w:val="bullet"/>
      <w:lvlText w:val="•"/>
      <w:lvlJc w:val="left"/>
      <w:pPr>
        <w:ind w:left="3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8E760">
      <w:start w:val="1"/>
      <w:numFmt w:val="bullet"/>
      <w:lvlText w:val="o"/>
      <w:lvlJc w:val="left"/>
      <w:pPr>
        <w:ind w:left="3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17C">
      <w:start w:val="1"/>
      <w:numFmt w:val="bullet"/>
      <w:lvlText w:val="▪"/>
      <w:lvlJc w:val="left"/>
      <w:pPr>
        <w:ind w:left="4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0FC5C">
      <w:start w:val="1"/>
      <w:numFmt w:val="bullet"/>
      <w:lvlText w:val="•"/>
      <w:lvlJc w:val="left"/>
      <w:pPr>
        <w:ind w:left="5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8E616">
      <w:start w:val="1"/>
      <w:numFmt w:val="bullet"/>
      <w:lvlText w:val="o"/>
      <w:lvlJc w:val="left"/>
      <w:pPr>
        <w:ind w:left="5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ED022">
      <w:start w:val="1"/>
      <w:numFmt w:val="bullet"/>
      <w:lvlText w:val="▪"/>
      <w:lvlJc w:val="left"/>
      <w:pPr>
        <w:ind w:left="6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4C303B"/>
    <w:multiLevelType w:val="hybridMultilevel"/>
    <w:tmpl w:val="02C83114"/>
    <w:lvl w:ilvl="0" w:tplc="48404BD2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A3DA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C905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CE05C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6F218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A214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25DC4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62CEC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56F0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514BFB"/>
    <w:multiLevelType w:val="hybridMultilevel"/>
    <w:tmpl w:val="5B6A83FC"/>
    <w:lvl w:ilvl="0" w:tplc="E9421B34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4C552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0880A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630B0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06A5C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E9BC0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2EA7A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6796A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A41B6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C65122"/>
    <w:multiLevelType w:val="hybridMultilevel"/>
    <w:tmpl w:val="BD1A1810"/>
    <w:lvl w:ilvl="0" w:tplc="85AC857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CA3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4878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E548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82CC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EF0D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1EC27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8675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6CD3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5F3D94"/>
    <w:multiLevelType w:val="hybridMultilevel"/>
    <w:tmpl w:val="EF0A09B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323228"/>
    <w:multiLevelType w:val="hybridMultilevel"/>
    <w:tmpl w:val="B77207FC"/>
    <w:lvl w:ilvl="0" w:tplc="B3C04CB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ABF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AA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4677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2699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88C8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80FE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735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C4C4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B75616"/>
    <w:multiLevelType w:val="hybridMultilevel"/>
    <w:tmpl w:val="C7EE834C"/>
    <w:lvl w:ilvl="0" w:tplc="9E886DE4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4C8A0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8793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7CE1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8FEC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4229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8FCF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2806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2CC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8166FA"/>
    <w:multiLevelType w:val="hybridMultilevel"/>
    <w:tmpl w:val="12942DD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29C1958"/>
    <w:multiLevelType w:val="hybridMultilevel"/>
    <w:tmpl w:val="E098BB7A"/>
    <w:lvl w:ilvl="0" w:tplc="A8AAEE5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2B9A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614C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0E3A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2E48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671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0BB5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EE05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6FC1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6FF75AC"/>
    <w:multiLevelType w:val="hybridMultilevel"/>
    <w:tmpl w:val="44C6D408"/>
    <w:lvl w:ilvl="0" w:tplc="E7AA02C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D0670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2F40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A94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C03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8467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0350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A80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430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19"/>
  </w:num>
  <w:num w:numId="16">
    <w:abstractNumId w:val="9"/>
  </w:num>
  <w:num w:numId="17">
    <w:abstractNumId w:val="20"/>
  </w:num>
  <w:num w:numId="18">
    <w:abstractNumId w:val="8"/>
  </w:num>
  <w:num w:numId="19">
    <w:abstractNumId w:val="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5"/>
    <w:rsid w:val="00263EE2"/>
    <w:rsid w:val="00271A95"/>
    <w:rsid w:val="00C34981"/>
    <w:rsid w:val="00D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2014-11-17T23:48:00Z</cp:lastPrinted>
  <dcterms:created xsi:type="dcterms:W3CDTF">2014-10-13T00:48:00Z</dcterms:created>
  <dcterms:modified xsi:type="dcterms:W3CDTF">2014-11-18T00:52:00Z</dcterms:modified>
</cp:coreProperties>
</file>