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E7" w:rsidRPr="00756A48" w:rsidRDefault="0064793C" w:rsidP="00090AE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56A48">
        <w:rPr>
          <w:rFonts w:ascii="Times New Roman" w:hAnsi="Times New Roman"/>
          <w:b/>
          <w:color w:val="000000"/>
          <w:sz w:val="24"/>
          <w:szCs w:val="24"/>
        </w:rPr>
        <w:t>Приложение № 3</w:t>
      </w:r>
    </w:p>
    <w:p w:rsidR="00090AE7" w:rsidRDefault="00090AE7" w:rsidP="00090AE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Положению об оплате труда работников</w:t>
      </w:r>
    </w:p>
    <w:p w:rsidR="00090AE7" w:rsidRDefault="00090AE7" w:rsidP="00090AE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МАДОУ «Детский сад № 6 комбинированного вида»</w:t>
      </w:r>
    </w:p>
    <w:p w:rsidR="00090AE7" w:rsidRDefault="004616F4" w:rsidP="00090AE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от «31» августа 2015 г.</w:t>
      </w:r>
    </w:p>
    <w:p w:rsidR="00090AE7" w:rsidRDefault="00090AE7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4793C" w:rsidRDefault="0064793C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23376" w:rsidRDefault="00223376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4793C" w:rsidRDefault="0064793C" w:rsidP="006479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793C">
        <w:rPr>
          <w:rFonts w:ascii="Times New Roman" w:hAnsi="Times New Roman"/>
          <w:b/>
          <w:color w:val="000000"/>
          <w:sz w:val="24"/>
          <w:szCs w:val="24"/>
        </w:rPr>
        <w:t xml:space="preserve">Критерии для расчета установления </w:t>
      </w:r>
      <w:r w:rsidRPr="00FB106C">
        <w:rPr>
          <w:rFonts w:ascii="Times New Roman" w:hAnsi="Times New Roman"/>
          <w:b/>
          <w:color w:val="000000"/>
          <w:sz w:val="28"/>
          <w:szCs w:val="28"/>
          <w:u w:val="single"/>
        </w:rPr>
        <w:t>выплат компенсационного характера</w:t>
      </w:r>
      <w:r w:rsidRPr="006479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4793C" w:rsidRDefault="0064793C" w:rsidP="006479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793C">
        <w:rPr>
          <w:rFonts w:ascii="Times New Roman" w:hAnsi="Times New Roman"/>
          <w:b/>
          <w:color w:val="000000"/>
          <w:sz w:val="24"/>
          <w:szCs w:val="24"/>
        </w:rPr>
        <w:t>части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фонда оплаты труда работников </w:t>
      </w:r>
    </w:p>
    <w:p w:rsidR="0064793C" w:rsidRPr="0064793C" w:rsidRDefault="0064793C" w:rsidP="006479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64793C">
        <w:rPr>
          <w:rFonts w:ascii="Times New Roman" w:hAnsi="Times New Roman"/>
          <w:b/>
          <w:color w:val="000000"/>
          <w:sz w:val="24"/>
          <w:szCs w:val="24"/>
        </w:rPr>
        <w:t>униципального дошкольного образовательного учреждения «Детский сад № 6 комбинированного вида»</w:t>
      </w:r>
    </w:p>
    <w:p w:rsidR="0064793C" w:rsidRDefault="0064793C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700"/>
        <w:gridCol w:w="2098"/>
        <w:gridCol w:w="3431"/>
        <w:gridCol w:w="2409"/>
      </w:tblGrid>
      <w:tr w:rsidR="00B15185" w:rsidRPr="00B15185" w:rsidTr="00223376">
        <w:trPr>
          <w:cantSplit/>
          <w:trHeight w:val="1147"/>
        </w:trPr>
        <w:tc>
          <w:tcPr>
            <w:tcW w:w="666" w:type="dxa"/>
          </w:tcPr>
          <w:p w:rsidR="008C7FEC" w:rsidRPr="00223376" w:rsidRDefault="008C7FEC" w:rsidP="00ED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376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6700" w:type="dxa"/>
            <w:shd w:val="clear" w:color="auto" w:fill="auto"/>
          </w:tcPr>
          <w:p w:rsidR="008C7FEC" w:rsidRPr="00223376" w:rsidRDefault="008C7FEC" w:rsidP="00ED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376">
              <w:rPr>
                <w:rFonts w:ascii="Times New Roman" w:hAnsi="Times New Roman"/>
                <w:b/>
              </w:rPr>
              <w:t>Условия выплаты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C7FEC" w:rsidRPr="00223376" w:rsidRDefault="008C7FEC" w:rsidP="008C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376">
              <w:rPr>
                <w:rFonts w:ascii="Times New Roman" w:hAnsi="Times New Roman"/>
                <w:b/>
              </w:rPr>
              <w:t>Коэффициент</w:t>
            </w:r>
          </w:p>
        </w:tc>
        <w:tc>
          <w:tcPr>
            <w:tcW w:w="3431" w:type="dxa"/>
            <w:shd w:val="clear" w:color="auto" w:fill="auto"/>
          </w:tcPr>
          <w:p w:rsidR="008C7FEC" w:rsidRPr="00223376" w:rsidRDefault="008C7FEC" w:rsidP="00ED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376">
              <w:rPr>
                <w:rFonts w:ascii="Times New Roman" w:hAnsi="Times New Roman"/>
                <w:b/>
              </w:rPr>
              <w:t>Срок, на который устанавливается выплат компенсационного характера</w:t>
            </w:r>
          </w:p>
        </w:tc>
        <w:tc>
          <w:tcPr>
            <w:tcW w:w="2409" w:type="dxa"/>
            <w:shd w:val="clear" w:color="auto" w:fill="auto"/>
          </w:tcPr>
          <w:p w:rsidR="008C7FEC" w:rsidRPr="00223376" w:rsidRDefault="008C7FEC" w:rsidP="00ED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376">
              <w:rPr>
                <w:rFonts w:ascii="Times New Roman" w:hAnsi="Times New Roman"/>
                <w:b/>
              </w:rPr>
              <w:t>Источник информации</w:t>
            </w:r>
          </w:p>
        </w:tc>
      </w:tr>
      <w:tr w:rsidR="00B133EA" w:rsidRPr="00B15185" w:rsidTr="00223376">
        <w:trPr>
          <w:trHeight w:val="516"/>
        </w:trPr>
        <w:tc>
          <w:tcPr>
            <w:tcW w:w="666" w:type="dxa"/>
            <w:vMerge w:val="restart"/>
          </w:tcPr>
          <w:p w:rsidR="00B133EA" w:rsidRPr="00223376" w:rsidRDefault="00B133EA" w:rsidP="002233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shd w:val="clear" w:color="auto" w:fill="auto"/>
          </w:tcPr>
          <w:p w:rsidR="00B133EA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Расширение зоны обслуживания:</w:t>
            </w:r>
          </w:p>
          <w:p w:rsidR="00B133EA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1.1. Ответственность за ПБ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491B27" w:rsidRPr="00223376" w:rsidRDefault="00491B27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EA" w:rsidRPr="00223376" w:rsidRDefault="00223376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Предельный размер</w:t>
            </w:r>
            <w:r w:rsidR="00C0099E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B133EA" w:rsidRPr="00223376">
              <w:rPr>
                <w:rFonts w:ascii="Times New Roman" w:hAnsi="Times New Roman"/>
                <w:sz w:val="20"/>
                <w:szCs w:val="20"/>
              </w:rPr>
              <w:t xml:space="preserve"> 0,2</w:t>
            </w:r>
          </w:p>
          <w:p w:rsidR="00B133EA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shd w:val="clear" w:color="auto" w:fill="auto"/>
          </w:tcPr>
          <w:p w:rsidR="00B133EA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 6 месяцев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133EA" w:rsidRPr="00223376" w:rsidRDefault="00C23A13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1. Наличие документации</w:t>
            </w:r>
          </w:p>
          <w:p w:rsidR="00B133EA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3EA" w:rsidRPr="00B15185" w:rsidTr="00223376">
        <w:trPr>
          <w:trHeight w:val="264"/>
        </w:trPr>
        <w:tc>
          <w:tcPr>
            <w:tcW w:w="666" w:type="dxa"/>
            <w:vMerge/>
          </w:tcPr>
          <w:p w:rsidR="00B133EA" w:rsidRPr="00223376" w:rsidRDefault="00B133EA" w:rsidP="002233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shd w:val="clear" w:color="auto" w:fill="auto"/>
          </w:tcPr>
          <w:p w:rsidR="00B133EA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1.2. Ответственность за ГО и ЧС</w:t>
            </w:r>
          </w:p>
        </w:tc>
        <w:tc>
          <w:tcPr>
            <w:tcW w:w="2098" w:type="dxa"/>
            <w:vMerge/>
            <w:shd w:val="clear" w:color="auto" w:fill="auto"/>
          </w:tcPr>
          <w:p w:rsidR="00B133EA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B133EA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133EA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553" w:rsidRPr="00B15185" w:rsidTr="00223376">
        <w:trPr>
          <w:trHeight w:val="64"/>
        </w:trPr>
        <w:tc>
          <w:tcPr>
            <w:tcW w:w="666" w:type="dxa"/>
            <w:vMerge/>
          </w:tcPr>
          <w:p w:rsidR="00FF4553" w:rsidRPr="00223376" w:rsidRDefault="00FF4553" w:rsidP="002233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shd w:val="clear" w:color="auto" w:fill="auto"/>
          </w:tcPr>
          <w:p w:rsidR="00FF4553" w:rsidRPr="00223376" w:rsidRDefault="00FF4553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1.3. Ведение электронных ресурсов организации (официального сайта, электронной страницы, Е-услуги, Сетевой город, </w:t>
            </w:r>
            <w:r w:rsidRPr="00223376">
              <w:rPr>
                <w:rFonts w:ascii="Times New Roman" w:hAnsi="Times New Roman"/>
                <w:sz w:val="20"/>
                <w:szCs w:val="20"/>
                <w:lang w:val="en-US"/>
              </w:rPr>
              <w:t>bas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23376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2337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23376">
              <w:rPr>
                <w:rFonts w:ascii="Times New Roman" w:hAnsi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2098" w:type="dxa"/>
            <w:shd w:val="clear" w:color="auto" w:fill="auto"/>
          </w:tcPr>
          <w:p w:rsidR="00FF4553" w:rsidRPr="00223376" w:rsidRDefault="00B133EA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0,15 (по каждому показателю)</w:t>
            </w:r>
          </w:p>
          <w:p w:rsidR="00FF4553" w:rsidRPr="00223376" w:rsidRDefault="00FF4553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FF4553" w:rsidRPr="00223376" w:rsidRDefault="00FF4553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 период выполнения работ</w:t>
            </w:r>
          </w:p>
        </w:tc>
        <w:tc>
          <w:tcPr>
            <w:tcW w:w="2409" w:type="dxa"/>
            <w:shd w:val="clear" w:color="auto" w:fill="auto"/>
          </w:tcPr>
          <w:p w:rsidR="00FF4553" w:rsidRPr="00223376" w:rsidRDefault="00FF4553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документации</w:t>
            </w:r>
            <w:r w:rsidR="00C23A13" w:rsidRPr="00223376">
              <w:rPr>
                <w:rFonts w:ascii="Times New Roman" w:hAnsi="Times New Roman"/>
                <w:sz w:val="20"/>
                <w:szCs w:val="20"/>
              </w:rPr>
              <w:t>, информация на указанных сайтах</w:t>
            </w:r>
          </w:p>
        </w:tc>
      </w:tr>
      <w:tr w:rsidR="00491B27" w:rsidRPr="00B15185" w:rsidTr="00223376">
        <w:trPr>
          <w:trHeight w:val="855"/>
        </w:trPr>
        <w:tc>
          <w:tcPr>
            <w:tcW w:w="666" w:type="dxa"/>
            <w:vMerge/>
          </w:tcPr>
          <w:p w:rsidR="00491B27" w:rsidRPr="00223376" w:rsidRDefault="00491B27" w:rsidP="002233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shd w:val="clear" w:color="auto" w:fill="auto"/>
          </w:tcPr>
          <w:p w:rsidR="00491B27" w:rsidRPr="00223376" w:rsidRDefault="00491B27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1.4. Ведение дополнительной документации (архив, договора, протоколы, табеля и т.д.)</w:t>
            </w:r>
          </w:p>
          <w:p w:rsidR="00491B27" w:rsidRPr="00223376" w:rsidRDefault="00491B27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491B27" w:rsidRPr="00223376" w:rsidRDefault="00223376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</w:t>
            </w:r>
            <w:r w:rsidR="00491B27" w:rsidRPr="00223376">
              <w:rPr>
                <w:rFonts w:ascii="Times New Roman" w:hAnsi="Times New Roman"/>
                <w:sz w:val="20"/>
                <w:szCs w:val="20"/>
              </w:rPr>
              <w:t>- 0,5</w:t>
            </w:r>
          </w:p>
        </w:tc>
        <w:tc>
          <w:tcPr>
            <w:tcW w:w="3431" w:type="dxa"/>
            <w:shd w:val="clear" w:color="auto" w:fill="auto"/>
          </w:tcPr>
          <w:p w:rsidR="00491B27" w:rsidRPr="00223376" w:rsidRDefault="00491B27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 период выполнения работ</w:t>
            </w:r>
          </w:p>
        </w:tc>
        <w:tc>
          <w:tcPr>
            <w:tcW w:w="2409" w:type="dxa"/>
            <w:shd w:val="clear" w:color="auto" w:fill="auto"/>
          </w:tcPr>
          <w:p w:rsidR="00491B27" w:rsidRPr="00223376" w:rsidRDefault="00491B27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B27" w:rsidRPr="00223376" w:rsidRDefault="00491B27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документации</w:t>
            </w:r>
          </w:p>
        </w:tc>
      </w:tr>
      <w:tr w:rsidR="00B15185" w:rsidRPr="00B15185" w:rsidTr="00223376">
        <w:trPr>
          <w:trHeight w:val="689"/>
        </w:trPr>
        <w:tc>
          <w:tcPr>
            <w:tcW w:w="666" w:type="dxa"/>
          </w:tcPr>
          <w:p w:rsidR="008C7FEC" w:rsidRPr="00223376" w:rsidRDefault="008C7FEC" w:rsidP="002233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shd w:val="clear" w:color="auto" w:fill="auto"/>
          </w:tcPr>
          <w:p w:rsidR="008C7FEC" w:rsidRPr="00223376" w:rsidRDefault="00C95307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За увеличение объема </w:t>
            </w:r>
            <w:r w:rsidR="005173D8" w:rsidRPr="00223376">
              <w:rPr>
                <w:rFonts w:ascii="Times New Roman" w:hAnsi="Times New Roman"/>
                <w:sz w:val="20"/>
                <w:szCs w:val="20"/>
              </w:rPr>
              <w:t>работы при исполнении обязанностей временно отсутствующего работника без о</w:t>
            </w:r>
            <w:r w:rsidR="00FD6591" w:rsidRPr="00223376">
              <w:rPr>
                <w:rFonts w:ascii="Times New Roman" w:hAnsi="Times New Roman"/>
                <w:sz w:val="20"/>
                <w:szCs w:val="20"/>
              </w:rPr>
              <w:t>свобождения от работы</w:t>
            </w:r>
          </w:p>
          <w:p w:rsidR="0011167A" w:rsidRPr="00223376" w:rsidRDefault="0011167A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3376">
              <w:rPr>
                <w:rFonts w:ascii="Times New Roman" w:hAnsi="Times New Roman"/>
                <w:i/>
                <w:sz w:val="20"/>
                <w:szCs w:val="20"/>
              </w:rPr>
              <w:t>(Постановление № 2441 п.4.7)</w:t>
            </w:r>
          </w:p>
        </w:tc>
        <w:tc>
          <w:tcPr>
            <w:tcW w:w="2098" w:type="dxa"/>
            <w:shd w:val="clear" w:color="auto" w:fill="auto"/>
          </w:tcPr>
          <w:p w:rsidR="008C7FEC" w:rsidRPr="00223376" w:rsidRDefault="00223376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</w:t>
            </w:r>
            <w:r w:rsidR="003B35E0" w:rsidRPr="00223376">
              <w:rPr>
                <w:rFonts w:ascii="Times New Roman" w:hAnsi="Times New Roman"/>
                <w:sz w:val="20"/>
                <w:szCs w:val="20"/>
              </w:rPr>
              <w:t>-</w:t>
            </w:r>
            <w:r w:rsidR="00787CFC" w:rsidRPr="00223376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</w:tc>
        <w:tc>
          <w:tcPr>
            <w:tcW w:w="3431" w:type="dxa"/>
            <w:shd w:val="clear" w:color="auto" w:fill="auto"/>
          </w:tcPr>
          <w:p w:rsidR="008C7FEC" w:rsidRPr="00223376" w:rsidRDefault="00787CFC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 период выполнения работ</w:t>
            </w:r>
          </w:p>
        </w:tc>
        <w:tc>
          <w:tcPr>
            <w:tcW w:w="2409" w:type="dxa"/>
            <w:shd w:val="clear" w:color="auto" w:fill="auto"/>
          </w:tcPr>
          <w:p w:rsidR="008C7FEC" w:rsidRPr="00223376" w:rsidRDefault="000E54F6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Табель рабочего времени</w:t>
            </w:r>
          </w:p>
        </w:tc>
      </w:tr>
      <w:tr w:rsidR="00B15185" w:rsidRPr="00B15185" w:rsidTr="00223376">
        <w:trPr>
          <w:trHeight w:val="505"/>
        </w:trPr>
        <w:tc>
          <w:tcPr>
            <w:tcW w:w="666" w:type="dxa"/>
          </w:tcPr>
          <w:p w:rsidR="008C7FEC" w:rsidRPr="00223376" w:rsidRDefault="008C7FEC" w:rsidP="002233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shd w:val="clear" w:color="auto" w:fill="auto"/>
          </w:tcPr>
          <w:p w:rsidR="008C7FEC" w:rsidRPr="00223376" w:rsidRDefault="00D94CBE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За работу в ночное время</w:t>
            </w:r>
          </w:p>
          <w:p w:rsidR="00D94CBE" w:rsidRPr="00223376" w:rsidRDefault="00D94CBE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i/>
                <w:sz w:val="20"/>
                <w:szCs w:val="20"/>
              </w:rPr>
              <w:t>(Постановление № 2441 п.4.7)</w:t>
            </w:r>
          </w:p>
        </w:tc>
        <w:tc>
          <w:tcPr>
            <w:tcW w:w="2098" w:type="dxa"/>
            <w:shd w:val="clear" w:color="auto" w:fill="auto"/>
          </w:tcPr>
          <w:p w:rsidR="008C7FEC" w:rsidRPr="00223376" w:rsidRDefault="00787CFC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3431" w:type="dxa"/>
            <w:shd w:val="clear" w:color="auto" w:fill="auto"/>
          </w:tcPr>
          <w:p w:rsidR="008C7FEC" w:rsidRPr="00223376" w:rsidRDefault="00787CFC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 период выполнения работ</w:t>
            </w:r>
          </w:p>
        </w:tc>
        <w:tc>
          <w:tcPr>
            <w:tcW w:w="2409" w:type="dxa"/>
            <w:shd w:val="clear" w:color="auto" w:fill="auto"/>
          </w:tcPr>
          <w:p w:rsidR="008C7FEC" w:rsidRPr="00223376" w:rsidRDefault="000E54F6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Табель рабочего времени</w:t>
            </w:r>
          </w:p>
        </w:tc>
      </w:tr>
      <w:tr w:rsidR="00B15185" w:rsidRPr="00B15185" w:rsidTr="00223376">
        <w:trPr>
          <w:trHeight w:val="842"/>
        </w:trPr>
        <w:tc>
          <w:tcPr>
            <w:tcW w:w="666" w:type="dxa"/>
          </w:tcPr>
          <w:p w:rsidR="00C95307" w:rsidRPr="00223376" w:rsidRDefault="00C95307" w:rsidP="002233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shd w:val="clear" w:color="auto" w:fill="auto"/>
          </w:tcPr>
          <w:p w:rsidR="00C95307" w:rsidRPr="00223376" w:rsidRDefault="00D94CBE" w:rsidP="0022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Совмещение профессий</w:t>
            </w:r>
          </w:p>
        </w:tc>
        <w:tc>
          <w:tcPr>
            <w:tcW w:w="2098" w:type="dxa"/>
            <w:shd w:val="clear" w:color="auto" w:fill="auto"/>
          </w:tcPr>
          <w:p w:rsidR="00C95307" w:rsidRPr="00223376" w:rsidRDefault="003E02CA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3431" w:type="dxa"/>
            <w:shd w:val="clear" w:color="auto" w:fill="auto"/>
          </w:tcPr>
          <w:p w:rsidR="00C95307" w:rsidRPr="00223376" w:rsidRDefault="00787CFC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 период выполнения работ</w:t>
            </w:r>
          </w:p>
        </w:tc>
        <w:tc>
          <w:tcPr>
            <w:tcW w:w="2409" w:type="dxa"/>
            <w:shd w:val="clear" w:color="auto" w:fill="auto"/>
          </w:tcPr>
          <w:p w:rsidR="00C95307" w:rsidRPr="00223376" w:rsidRDefault="000E54F6" w:rsidP="0022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Табель рабочего времени</w:t>
            </w:r>
          </w:p>
        </w:tc>
      </w:tr>
    </w:tbl>
    <w:p w:rsidR="00756A48" w:rsidRPr="00B15185" w:rsidRDefault="00756A48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16F4" w:rsidRDefault="004616F4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3376" w:rsidRDefault="00223376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3376" w:rsidRDefault="00223376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3376" w:rsidRPr="00B15185" w:rsidRDefault="00223376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1B27" w:rsidRDefault="00491B27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1E09" w:rsidRPr="00B15185" w:rsidRDefault="00491B27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9344B" w:rsidRPr="00B15185">
        <w:rPr>
          <w:rFonts w:ascii="Times New Roman" w:hAnsi="Times New Roman"/>
          <w:b/>
          <w:sz w:val="24"/>
          <w:szCs w:val="24"/>
        </w:rPr>
        <w:t>риложение № 4</w:t>
      </w:r>
    </w:p>
    <w:p w:rsidR="00461E09" w:rsidRPr="00B15185" w:rsidRDefault="00461E09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>к Положению об оплате труда работников</w:t>
      </w:r>
    </w:p>
    <w:p w:rsidR="00461E09" w:rsidRPr="00B15185" w:rsidRDefault="00461E09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 xml:space="preserve"> МАДОУ «Детский сад № 6 комбинированного вида»</w:t>
      </w:r>
    </w:p>
    <w:p w:rsidR="00461E09" w:rsidRPr="00B15185" w:rsidRDefault="004616F4" w:rsidP="00461E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185">
        <w:rPr>
          <w:rFonts w:ascii="Times New Roman" w:hAnsi="Times New Roman"/>
          <w:sz w:val="20"/>
          <w:szCs w:val="20"/>
        </w:rPr>
        <w:t>от «31» августа 2015 г.</w:t>
      </w:r>
    </w:p>
    <w:p w:rsidR="00BF3FD5" w:rsidRPr="00B15185" w:rsidRDefault="00BF3FD5" w:rsidP="00670F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1018" w:rsidRPr="00B15185" w:rsidRDefault="00351018" w:rsidP="00197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15185">
        <w:rPr>
          <w:rFonts w:ascii="Times New Roman" w:hAnsi="Times New Roman"/>
          <w:b/>
          <w:sz w:val="24"/>
          <w:szCs w:val="24"/>
        </w:rPr>
        <w:t>Критерии для расче</w:t>
      </w:r>
      <w:r w:rsidR="00B82F65" w:rsidRPr="00B15185">
        <w:rPr>
          <w:rFonts w:ascii="Times New Roman" w:hAnsi="Times New Roman"/>
          <w:b/>
          <w:sz w:val="24"/>
          <w:szCs w:val="24"/>
        </w:rPr>
        <w:t>та</w:t>
      </w:r>
      <w:r w:rsidRPr="00B15185">
        <w:rPr>
          <w:rFonts w:ascii="Times New Roman" w:hAnsi="Times New Roman"/>
          <w:b/>
          <w:sz w:val="24"/>
          <w:szCs w:val="24"/>
        </w:rPr>
        <w:t xml:space="preserve"> установления </w:t>
      </w:r>
      <w:r w:rsidRPr="00B15185">
        <w:rPr>
          <w:rFonts w:ascii="Times New Roman" w:hAnsi="Times New Roman"/>
          <w:b/>
          <w:sz w:val="28"/>
          <w:szCs w:val="28"/>
          <w:u w:val="single"/>
        </w:rPr>
        <w:t>стимулирующих выплат</w:t>
      </w:r>
    </w:p>
    <w:p w:rsidR="0059344B" w:rsidRPr="00B15185" w:rsidRDefault="00B82F65" w:rsidP="00351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 xml:space="preserve"> части ф</w:t>
      </w:r>
      <w:r w:rsidR="0059344B" w:rsidRPr="00B15185">
        <w:rPr>
          <w:rFonts w:ascii="Times New Roman" w:hAnsi="Times New Roman"/>
          <w:b/>
          <w:sz w:val="24"/>
          <w:szCs w:val="24"/>
        </w:rPr>
        <w:t xml:space="preserve">онда оплаты </w:t>
      </w:r>
      <w:r w:rsidR="00756A48" w:rsidRPr="00B15185">
        <w:rPr>
          <w:rFonts w:ascii="Times New Roman" w:hAnsi="Times New Roman"/>
          <w:b/>
          <w:sz w:val="24"/>
          <w:szCs w:val="24"/>
        </w:rPr>
        <w:t>труда работников</w:t>
      </w:r>
      <w:r w:rsidR="0059344B" w:rsidRPr="00B15185">
        <w:rPr>
          <w:rFonts w:ascii="Times New Roman" w:hAnsi="Times New Roman"/>
          <w:b/>
          <w:sz w:val="24"/>
          <w:szCs w:val="24"/>
        </w:rPr>
        <w:t xml:space="preserve"> </w:t>
      </w:r>
    </w:p>
    <w:p w:rsidR="00DC23F5" w:rsidRPr="00B15185" w:rsidRDefault="0059344B" w:rsidP="00663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>муниципального дошкольного образовательного учреждения «Детский</w:t>
      </w:r>
      <w:r w:rsidR="00197BB4" w:rsidRPr="00B15185">
        <w:rPr>
          <w:rFonts w:ascii="Times New Roman" w:hAnsi="Times New Roman"/>
          <w:b/>
          <w:sz w:val="24"/>
          <w:szCs w:val="24"/>
        </w:rPr>
        <w:t xml:space="preserve"> сад № 6 комбинированного вида»</w:t>
      </w:r>
    </w:p>
    <w:p w:rsidR="000B24F7" w:rsidRPr="00B15185" w:rsidRDefault="000B24F7" w:rsidP="000B24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15"/>
        <w:gridCol w:w="4030"/>
        <w:gridCol w:w="2411"/>
        <w:gridCol w:w="284"/>
        <w:gridCol w:w="1699"/>
        <w:gridCol w:w="1363"/>
        <w:gridCol w:w="55"/>
        <w:gridCol w:w="1812"/>
      </w:tblGrid>
      <w:tr w:rsidR="00B15185" w:rsidRPr="00B15185" w:rsidTr="00190C05">
        <w:trPr>
          <w:trHeight w:val="4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2" w:rsidRPr="00880602" w:rsidRDefault="00663272" w:rsidP="006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8060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Заместители заведующей</w:t>
            </w:r>
          </w:p>
          <w:p w:rsidR="00663272" w:rsidRPr="00275759" w:rsidRDefault="00663272" w:rsidP="006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5185" w:rsidRPr="00B15185" w:rsidTr="002C3562">
        <w:trPr>
          <w:cantSplit/>
          <w:trHeight w:val="11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1A459B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1A459B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1A459B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1A459B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7" w:rsidRPr="001A459B" w:rsidRDefault="003B35E0" w:rsidP="003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1A459B" w:rsidRDefault="00C50A17" w:rsidP="002C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Периодичность измерения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1A459B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  <w:p w:rsidR="00C50A17" w:rsidRPr="001A459B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</w:tc>
      </w:tr>
      <w:tr w:rsidR="00B15185" w:rsidRPr="00B15185" w:rsidTr="002C3562">
        <w:trPr>
          <w:trHeight w:val="40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756A48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29" w:rsidRPr="00223376" w:rsidRDefault="00B40795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эффективности</w:t>
            </w:r>
            <w:r w:rsidR="00101029" w:rsidRPr="00223376">
              <w:rPr>
                <w:rFonts w:ascii="Times New Roman" w:hAnsi="Times New Roman"/>
                <w:sz w:val="20"/>
                <w:szCs w:val="20"/>
              </w:rPr>
              <w:t xml:space="preserve"> управленческой и методической                     деятельности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1.1. Повышение авторитета и имиджа ДОУ (связь со СМИ, личное участие в конференциях, семинарах, методических объединениях, конкурсах, показ мастер-классов)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97BB4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101029" w:rsidRPr="00223376" w:rsidRDefault="00101029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Материалы                        выступлений                         </w:t>
            </w:r>
          </w:p>
        </w:tc>
      </w:tr>
      <w:tr w:rsidR="00B15185" w:rsidRPr="00B15185" w:rsidTr="002C3562">
        <w:trPr>
          <w:trHeight w:val="27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Краевой уровень</w:t>
            </w:r>
          </w:p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97BB4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101029" w:rsidRPr="00223376" w:rsidRDefault="00101029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C3562">
        <w:trPr>
          <w:trHeight w:val="36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275759" w:rsidP="00B82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="00101029" w:rsidRPr="00223376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97BB4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C3562">
        <w:trPr>
          <w:trHeight w:val="36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1.2.  Результативное участие 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>педагогов на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 различных семинарах, конференциях, профессиональных конкурсах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97BB4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101029" w:rsidRPr="00223376" w:rsidRDefault="00101029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029" w:rsidRPr="00223376" w:rsidRDefault="00101029" w:rsidP="0058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Материалы                        </w:t>
            </w:r>
            <w:r w:rsidR="00692BDE" w:rsidRPr="00223376">
              <w:rPr>
                <w:rFonts w:ascii="Times New Roman" w:hAnsi="Times New Roman"/>
                <w:sz w:val="20"/>
                <w:szCs w:val="20"/>
              </w:rPr>
              <w:t xml:space="preserve">выступлений, 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дипломы, грамоты         </w:t>
            </w:r>
          </w:p>
        </w:tc>
      </w:tr>
      <w:tr w:rsidR="00B15185" w:rsidRPr="00B15185" w:rsidTr="002C3562">
        <w:trPr>
          <w:trHeight w:val="16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Краевой уровень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97BB4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C3562">
        <w:trPr>
          <w:trHeight w:val="51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29" w:rsidRPr="00223376" w:rsidRDefault="00101029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97BB4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9" w:rsidRPr="00223376" w:rsidRDefault="00101029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F4" w:rsidRPr="00B15185" w:rsidTr="002C3562">
        <w:trPr>
          <w:trHeight w:val="8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F4" w:rsidRPr="00223376" w:rsidRDefault="008870F4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F4" w:rsidRPr="00223376" w:rsidRDefault="008870F4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Мониторинг ВОП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F4" w:rsidRPr="00223376" w:rsidRDefault="008870F4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2.1. Высокий уровень организации и контроля ВОП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4" w:rsidRPr="00223376" w:rsidRDefault="008870F4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Данные по результатам контроля,</w:t>
            </w:r>
          </w:p>
          <w:p w:rsidR="008870F4" w:rsidRPr="00223376" w:rsidRDefault="008870F4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4" w:rsidRPr="00223376" w:rsidRDefault="008870F4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8870F4" w:rsidRPr="00223376" w:rsidRDefault="008870F4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(по каждому критерию)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4" w:rsidRPr="00223376" w:rsidRDefault="008870F4" w:rsidP="00B8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4" w:rsidRPr="00223376" w:rsidRDefault="008870F4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Выполнение                        плана работы</w:t>
            </w:r>
          </w:p>
        </w:tc>
      </w:tr>
      <w:tr w:rsidR="00B15185" w:rsidRPr="00B15185" w:rsidTr="002C3562">
        <w:trPr>
          <w:trHeight w:val="5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223376" w:rsidRDefault="00101029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="00756A48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223376" w:rsidRDefault="00E3470F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</w:t>
            </w:r>
            <w:r w:rsidR="00C50A17" w:rsidRPr="00223376">
              <w:rPr>
                <w:rFonts w:ascii="Times New Roman" w:hAnsi="Times New Roman"/>
                <w:sz w:val="20"/>
                <w:szCs w:val="20"/>
              </w:rPr>
              <w:t>ровень взаимодействия с педагогическим коллективом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3.1. Создание и поддержание благоприятного психологического климата в коллективе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конфликтов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Итоги                         наблюдения</w:t>
            </w:r>
          </w:p>
        </w:tc>
      </w:tr>
      <w:tr w:rsidR="00B15185" w:rsidRPr="00B15185" w:rsidTr="002C3562">
        <w:trPr>
          <w:trHeight w:val="5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223376" w:rsidRDefault="0002025F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4</w:t>
            </w:r>
            <w:r w:rsidR="00756A48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223376" w:rsidRDefault="00351018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Травматизм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17" w:rsidRPr="00223376" w:rsidRDefault="00351018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4.1. Отсутствие травматизма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7" w:rsidRPr="00223376" w:rsidRDefault="00C50A17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2C3562">
        <w:trPr>
          <w:trHeight w:val="37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ED" w:rsidRPr="00223376" w:rsidRDefault="004C4FAC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="00756A48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ED" w:rsidRPr="00223376" w:rsidRDefault="006740ED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Работа, не входящая в круг должностных обязанностей</w:t>
            </w:r>
          </w:p>
          <w:p w:rsidR="006740ED" w:rsidRPr="00223376" w:rsidRDefault="006740E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55598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>.1. Благоустройство территории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6740ED" w:rsidRPr="00223376" w:rsidRDefault="006740E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56A48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  <w:r w:rsidR="00756A48" w:rsidRPr="0022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(по каждому критерию)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  По факту</w:t>
            </w:r>
          </w:p>
        </w:tc>
      </w:tr>
      <w:tr w:rsidR="00B15185" w:rsidRPr="00B15185" w:rsidTr="002C3562">
        <w:trPr>
          <w:trHeight w:val="413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D" w:rsidRPr="00223376" w:rsidRDefault="006740ED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D" w:rsidRPr="00223376" w:rsidRDefault="006740E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55598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>.2. Ремонтные работы</w:t>
            </w:r>
            <w:r w:rsidR="00A00355" w:rsidRPr="0022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B82F65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B8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791" w:rsidRPr="00B15185" w:rsidTr="002C3562">
        <w:trPr>
          <w:trHeight w:val="70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1" w:rsidRPr="00223376" w:rsidRDefault="004C4FAC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102791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1" w:rsidRPr="00223376" w:rsidRDefault="00102791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                      исполнительской дисциплины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1" w:rsidRPr="00223376" w:rsidRDefault="0055598D" w:rsidP="001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="00102791" w:rsidRPr="00223376">
              <w:rPr>
                <w:rFonts w:ascii="Times New Roman" w:hAnsi="Times New Roman"/>
                <w:sz w:val="20"/>
                <w:szCs w:val="20"/>
              </w:rPr>
              <w:t>.1. Высокий уровень о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беспечения</w:t>
            </w:r>
            <w:r w:rsidR="00102791" w:rsidRPr="00223376">
              <w:rPr>
                <w:rFonts w:ascii="Times New Roman" w:hAnsi="Times New Roman"/>
                <w:sz w:val="20"/>
                <w:szCs w:val="20"/>
              </w:rPr>
              <w:t xml:space="preserve"> соблюдения работниками инструкций по ПБ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1" w:rsidRPr="00223376" w:rsidRDefault="00102791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102791" w:rsidRPr="00223376" w:rsidRDefault="00102791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1" w:rsidRPr="00223376" w:rsidRDefault="00102791" w:rsidP="00721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1" w:rsidRPr="00223376" w:rsidRDefault="00102791" w:rsidP="00721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91" w:rsidRPr="00223376" w:rsidRDefault="00102791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</w:tr>
      <w:tr w:rsidR="00B15185" w:rsidRPr="00B15185" w:rsidTr="002C3562">
        <w:trPr>
          <w:trHeight w:val="42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55598D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="00102791" w:rsidRPr="00223376">
              <w:rPr>
                <w:rFonts w:ascii="Times New Roman" w:hAnsi="Times New Roman"/>
                <w:sz w:val="20"/>
                <w:szCs w:val="20"/>
              </w:rPr>
              <w:t>.2</w:t>
            </w:r>
            <w:r w:rsidR="00A00355" w:rsidRPr="00223376">
              <w:rPr>
                <w:rFonts w:ascii="Times New Roman" w:hAnsi="Times New Roman"/>
                <w:sz w:val="20"/>
                <w:szCs w:val="20"/>
              </w:rPr>
              <w:t xml:space="preserve">. Высокий уровень </w:t>
            </w:r>
            <w:r w:rsidR="00133B4D" w:rsidRPr="00223376">
              <w:rPr>
                <w:rFonts w:ascii="Times New Roman" w:hAnsi="Times New Roman"/>
                <w:sz w:val="20"/>
                <w:szCs w:val="20"/>
              </w:rPr>
              <w:t>о</w:t>
            </w:r>
            <w:r w:rsidR="006833C5" w:rsidRPr="00223376">
              <w:rPr>
                <w:rFonts w:ascii="Times New Roman" w:hAnsi="Times New Roman"/>
                <w:sz w:val="20"/>
                <w:szCs w:val="20"/>
              </w:rPr>
              <w:t>беспечения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 xml:space="preserve"> соблюдения работниками инструкций по ОТ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</w:tr>
      <w:tr w:rsidR="004C4FAC" w:rsidRPr="00B15185" w:rsidTr="002C3562">
        <w:trPr>
          <w:trHeight w:val="138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AC" w:rsidRPr="00223376" w:rsidRDefault="004C4FAC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AC" w:rsidRPr="00223376" w:rsidRDefault="004C4FAC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AC" w:rsidRPr="00223376" w:rsidRDefault="0055598D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="004C4FAC" w:rsidRPr="00223376">
              <w:rPr>
                <w:rFonts w:ascii="Times New Roman" w:hAnsi="Times New Roman"/>
                <w:sz w:val="20"/>
                <w:szCs w:val="20"/>
              </w:rPr>
              <w:t>.3.  Качество исполнения административных решений (ведение общественной работы, участие в работе комиссий учреждения, подготовка отчетов и др.)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AC" w:rsidRPr="00223376" w:rsidRDefault="004C4FAC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AC" w:rsidRPr="00223376" w:rsidRDefault="004C4FAC" w:rsidP="00721C23">
            <w:pPr>
              <w:widowControl w:val="0"/>
              <w:tabs>
                <w:tab w:val="left" w:pos="52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до 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AC" w:rsidRPr="00223376" w:rsidRDefault="004C4FAC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AC" w:rsidRPr="00223376" w:rsidRDefault="004C4FAC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6833C5" w:rsidRPr="00B15185" w:rsidTr="002C3562">
        <w:trPr>
          <w:trHeight w:val="9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C5" w:rsidRPr="00223376" w:rsidRDefault="006833C5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C5" w:rsidRPr="00223376" w:rsidRDefault="00B40795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                      обеспечения</w:t>
            </w:r>
            <w:r w:rsidR="006833C5" w:rsidRPr="00223376">
              <w:rPr>
                <w:rFonts w:ascii="Times New Roman" w:hAnsi="Times New Roman"/>
                <w:sz w:val="20"/>
                <w:szCs w:val="20"/>
              </w:rPr>
              <w:t xml:space="preserve"> санитарно- гигиенических условий в помещениях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C5" w:rsidRPr="00223376" w:rsidRDefault="006833C5" w:rsidP="0068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7.1. Высокий уровень организации и проведения мероприятий по обеспечению санитарно- гигиенических условий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C5" w:rsidRPr="00223376" w:rsidRDefault="006833C5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Данные справки по результатам контроля наблюдения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C5" w:rsidRPr="00223376" w:rsidRDefault="006833C5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3C5" w:rsidRPr="00223376" w:rsidRDefault="006833C5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6833C5" w:rsidRPr="00223376" w:rsidRDefault="006833C5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C5" w:rsidRPr="00223376" w:rsidRDefault="006833C5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C5" w:rsidRPr="00223376" w:rsidRDefault="006833C5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Акты, справки,</w:t>
            </w:r>
          </w:p>
          <w:p w:rsidR="006833C5" w:rsidRPr="00223376" w:rsidRDefault="006833C5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</w:tr>
      <w:tr w:rsidR="00B15185" w:rsidRPr="00B15185" w:rsidTr="002C3562">
        <w:trPr>
          <w:trHeight w:val="512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ED" w:rsidRPr="00223376" w:rsidRDefault="004C4FAC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8</w:t>
            </w:r>
            <w:r w:rsidR="00756A48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B4727B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с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>о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держания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 xml:space="preserve"> участка в соответствии с                       требованиями СанПиН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833C5" w:rsidP="0035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8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>.1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35C9" w:rsidRPr="00223376">
              <w:rPr>
                <w:rFonts w:ascii="Times New Roman" w:hAnsi="Times New Roman"/>
                <w:sz w:val="20"/>
                <w:szCs w:val="20"/>
              </w:rPr>
              <w:t>Высокий уровень организации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 xml:space="preserve"> проведения субботников (весна, осень)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(по каждому критерию)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</w:tr>
      <w:tr w:rsidR="00B15185" w:rsidRPr="00B15185" w:rsidTr="002C3562">
        <w:trPr>
          <w:trHeight w:val="415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D835C9" w:rsidP="0035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8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>.2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организации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 xml:space="preserve"> по устранению неполадок на территории учреждения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C3562">
        <w:trPr>
          <w:trHeight w:val="6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4C4FAC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9</w:t>
            </w:r>
            <w:r w:rsidR="00756A48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Подготовка учреждения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-к зимнему сезону;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-к новому учебному году.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C056AD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9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="00400F0D" w:rsidRPr="00223376">
              <w:rPr>
                <w:rFonts w:ascii="Times New Roman" w:hAnsi="Times New Roman"/>
                <w:sz w:val="20"/>
                <w:szCs w:val="20"/>
              </w:rPr>
              <w:t xml:space="preserve">Высокий уровень и своевременная 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>качественная подготовка учреждения к: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- зимнему сезону;</w:t>
            </w:r>
          </w:p>
          <w:p w:rsidR="006740ED" w:rsidRPr="00223376" w:rsidRDefault="00400F0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- началу учебного года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Акт приёмки,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планы</w:t>
            </w:r>
          </w:p>
        </w:tc>
      </w:tr>
      <w:tr w:rsidR="00697C90" w:rsidRPr="00B15185" w:rsidTr="002C3562">
        <w:trPr>
          <w:trHeight w:val="12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90" w:rsidRPr="00223376" w:rsidRDefault="00697C90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0" w:rsidRPr="00223376" w:rsidRDefault="00B4727B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организации</w:t>
            </w:r>
            <w:r w:rsidR="00697C90" w:rsidRPr="00223376">
              <w:rPr>
                <w:rFonts w:ascii="Times New Roman" w:hAnsi="Times New Roman"/>
                <w:sz w:val="20"/>
                <w:szCs w:val="20"/>
              </w:rPr>
              <w:t xml:space="preserve"> работ по ремонту аварийных систем коммуникаций, хозяйственного оборудования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90" w:rsidRPr="00223376" w:rsidRDefault="00FC48C3" w:rsidP="00C0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10</w:t>
            </w:r>
            <w:r w:rsidR="00697C90" w:rsidRPr="00223376">
              <w:rPr>
                <w:rFonts w:ascii="Times New Roman" w:hAnsi="Times New Roman"/>
                <w:sz w:val="20"/>
                <w:szCs w:val="20"/>
              </w:rPr>
              <w:t>.1. Высокий уровень выполнения работ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0" w:rsidRPr="00223376" w:rsidRDefault="00697C90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  <w:p w:rsidR="00697C90" w:rsidRPr="00223376" w:rsidRDefault="00697C90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неисправности оборудования.</w:t>
            </w:r>
          </w:p>
          <w:p w:rsidR="00697C90" w:rsidRPr="00223376" w:rsidRDefault="00697C90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Данные об устранении неполадок.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0" w:rsidRPr="00223376" w:rsidRDefault="00697C90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697C90" w:rsidRPr="00223376" w:rsidRDefault="00697C90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(по каждому критерию)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0" w:rsidRPr="00223376" w:rsidRDefault="00697C90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0" w:rsidRPr="00223376" w:rsidRDefault="00697C90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Данные об устранении неполадок</w:t>
            </w:r>
          </w:p>
          <w:p w:rsidR="00697C90" w:rsidRPr="00223376" w:rsidRDefault="00697C90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</w:tr>
      <w:tr w:rsidR="00FC48C3" w:rsidRPr="00B15185" w:rsidTr="002C3562">
        <w:trPr>
          <w:trHeight w:val="2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C3" w:rsidRPr="00223376" w:rsidRDefault="00FC48C3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C3" w:rsidRPr="00223376" w:rsidRDefault="00FC48C3" w:rsidP="00FC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Укрепление сохранности материальной,</w:t>
            </w:r>
          </w:p>
          <w:p w:rsidR="00FC48C3" w:rsidRPr="00223376" w:rsidRDefault="00FC48C3" w:rsidP="00FC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технической базы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C3" w:rsidRPr="00223376" w:rsidRDefault="00FC48C3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11.1. Проведение мероприятий по энергосбережению (по плану)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C3" w:rsidRPr="00223376" w:rsidRDefault="00FC48C3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  <w:p w:rsidR="00FC48C3" w:rsidRPr="00223376" w:rsidRDefault="00FC48C3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замечаний</w:t>
            </w:r>
          </w:p>
          <w:p w:rsidR="00FC48C3" w:rsidRPr="00223376" w:rsidRDefault="00FC48C3" w:rsidP="00721C23">
            <w:pPr>
              <w:widowControl w:val="0"/>
              <w:tabs>
                <w:tab w:val="right" w:pos="2407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C3" w:rsidRPr="00223376" w:rsidRDefault="00FC48C3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C3" w:rsidRPr="00223376" w:rsidRDefault="00FC48C3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C3" w:rsidRPr="00223376" w:rsidRDefault="00FC48C3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боя посуды</w:t>
            </w:r>
          </w:p>
          <w:p w:rsidR="00FC48C3" w:rsidRPr="00223376" w:rsidRDefault="00FC48C3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Книга учёта материальных ценностей</w:t>
            </w:r>
          </w:p>
          <w:p w:rsidR="00FC48C3" w:rsidRPr="00223376" w:rsidRDefault="00FC48C3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</w:tr>
      <w:tr w:rsidR="00B15185" w:rsidRPr="00B15185" w:rsidTr="002C3562">
        <w:trPr>
          <w:trHeight w:val="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756A48" w:rsidP="006A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6A5047"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 штрафных санкций контролирующих органов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6A5047"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.1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 Своевременное выполнение требований предписаний контролирующих органов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замечаний</w:t>
            </w:r>
          </w:p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Предписания, акты, экспертные заключения</w:t>
            </w:r>
          </w:p>
        </w:tc>
      </w:tr>
      <w:tr w:rsidR="00B15185" w:rsidRPr="00B15185" w:rsidTr="00A51820">
        <w:trPr>
          <w:trHeight w:val="41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5F" w:rsidRPr="00223376" w:rsidRDefault="006A5047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756A48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F" w:rsidRPr="00223376" w:rsidRDefault="0002025F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>работы,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 не входящей в должностные обязанности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5F" w:rsidRPr="00223376" w:rsidRDefault="00FB106C" w:rsidP="006A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6A5047"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="0002025F" w:rsidRPr="00223376">
              <w:rPr>
                <w:rFonts w:ascii="Times New Roman" w:hAnsi="Times New Roman"/>
                <w:sz w:val="20"/>
                <w:szCs w:val="20"/>
              </w:rPr>
              <w:t>.1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="0002025F" w:rsidRPr="00223376">
              <w:rPr>
                <w:rFonts w:ascii="Times New Roman" w:hAnsi="Times New Roman"/>
                <w:sz w:val="20"/>
                <w:szCs w:val="20"/>
              </w:rPr>
              <w:t xml:space="preserve"> Благоустройство территории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(по каждому критерию)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5F" w:rsidRPr="00223376" w:rsidRDefault="0002025F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552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ED" w:rsidRPr="00223376" w:rsidRDefault="006740ED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FB106C" w:rsidP="006A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6A5047"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2.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 xml:space="preserve">  Разработка инструкций по ОТ и технике безопасности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C3562">
        <w:trPr>
          <w:trHeight w:val="558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6740ED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D" w:rsidRPr="00223376" w:rsidRDefault="00FB106C" w:rsidP="006A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6A5047"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.3.</w:t>
            </w:r>
            <w:r w:rsidR="006740ED" w:rsidRPr="00223376">
              <w:rPr>
                <w:rFonts w:ascii="Times New Roman" w:hAnsi="Times New Roman"/>
                <w:sz w:val="20"/>
                <w:szCs w:val="20"/>
              </w:rPr>
              <w:t xml:space="preserve"> Участие в общих мероприятиях учреждения (общие родительские собрания, новогодние утренники, семинары, субботники, по подготовке к летнему сезону и зимнему сезону, подготовка к началу учебного года и т.д.)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ED" w:rsidRPr="00223376" w:rsidRDefault="006740ED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B79" w:rsidRPr="00B15185" w:rsidTr="002C3562">
        <w:trPr>
          <w:trHeight w:val="54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B79" w:rsidRPr="00223376" w:rsidRDefault="006A5047" w:rsidP="0075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14</w:t>
            </w:r>
            <w:r w:rsidR="000B7B79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9" w:rsidRPr="00223376" w:rsidRDefault="00B4727B" w:rsidP="0010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эффективной</w:t>
            </w:r>
            <w:r w:rsidR="000B7B79" w:rsidRPr="00223376">
              <w:rPr>
                <w:rFonts w:ascii="Times New Roman" w:hAnsi="Times New Roman"/>
                <w:sz w:val="20"/>
                <w:szCs w:val="20"/>
              </w:rPr>
              <w:t xml:space="preserve"> организация использования материально-технических и финансовых ресурсов</w:t>
            </w:r>
          </w:p>
          <w:p w:rsidR="000B7B79" w:rsidRPr="00223376" w:rsidRDefault="000B7B79" w:rsidP="0026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B79" w:rsidRPr="00223376" w:rsidRDefault="006A5047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14</w:t>
            </w:r>
            <w:r w:rsidR="000B7B79"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0B7B79" w:rsidRPr="00223376">
              <w:rPr>
                <w:rFonts w:ascii="Times New Roman" w:hAnsi="Times New Roman"/>
                <w:sz w:val="20"/>
                <w:szCs w:val="20"/>
              </w:rPr>
              <w:t>. Обеспечение бесперебойной и безаварийной работы учреждения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(по каждому критерию)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акты</w:t>
            </w:r>
          </w:p>
        </w:tc>
      </w:tr>
      <w:tr w:rsidR="000B7B79" w:rsidRPr="00B15185" w:rsidTr="002C3562">
        <w:trPr>
          <w:trHeight w:val="98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B79" w:rsidRPr="00223376" w:rsidRDefault="000B7B79" w:rsidP="006A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6A5047" w:rsidRPr="00223376">
              <w:rPr>
                <w:rFonts w:ascii="Times New Roman" w:hAnsi="Times New Roman"/>
                <w:sz w:val="20"/>
                <w:szCs w:val="20"/>
              </w:rPr>
              <w:t>4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="006A5047"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 Качественное выполнение требований по пожарной и электробезопасности в помещениях и на территории учреждения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9" w:rsidRPr="00223376" w:rsidRDefault="000B7B79" w:rsidP="0072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23376">
        <w:trPr>
          <w:trHeight w:val="4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2" w:rsidRPr="00223376" w:rsidRDefault="00174832" w:rsidP="00223376">
            <w:pPr>
              <w:widowControl w:val="0"/>
              <w:tabs>
                <w:tab w:val="left" w:pos="10632"/>
                <w:tab w:val="left" w:pos="10915"/>
                <w:tab w:val="left" w:pos="1105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3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Педагогический персонал</w:t>
            </w:r>
          </w:p>
        </w:tc>
      </w:tr>
      <w:tr w:rsidR="00B15185" w:rsidRPr="00B15185" w:rsidTr="00A51820">
        <w:trPr>
          <w:trHeight w:val="6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223376" w:rsidRDefault="00101029" w:rsidP="009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1A459B" w:rsidRDefault="009427A0" w:rsidP="009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Условия выплаты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1A459B" w:rsidRDefault="00101029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1A459B" w:rsidRDefault="00101029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1A459B" w:rsidRDefault="00101029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Коэффи</w:t>
            </w:r>
            <w:proofErr w:type="spellEnd"/>
          </w:p>
          <w:p w:rsidR="00101029" w:rsidRPr="001A459B" w:rsidRDefault="00101029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1A459B" w:rsidRDefault="00101029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Периодичность измерения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9" w:rsidRPr="001A459B" w:rsidRDefault="00101029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9B">
              <w:rPr>
                <w:rFonts w:ascii="Times New Roman" w:hAnsi="Times New Roman"/>
                <w:b/>
                <w:sz w:val="24"/>
                <w:szCs w:val="24"/>
              </w:rPr>
              <w:t>Источник                   информации</w:t>
            </w:r>
          </w:p>
        </w:tc>
      </w:tr>
      <w:tr w:rsidR="00B15185" w:rsidRPr="00B15185" w:rsidTr="00A51820">
        <w:trPr>
          <w:trHeight w:val="532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A0" w:rsidRPr="00223376" w:rsidRDefault="00FB106C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EF5D8B"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A0" w:rsidRPr="00223376" w:rsidRDefault="007205DD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о</w:t>
            </w:r>
            <w:r w:rsidR="005D4396" w:rsidRPr="00223376">
              <w:rPr>
                <w:rFonts w:ascii="Times New Roman" w:hAnsi="Times New Roman"/>
                <w:sz w:val="20"/>
                <w:szCs w:val="20"/>
              </w:rPr>
              <w:t>беспечени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я</w:t>
            </w:r>
            <w:r w:rsidR="005D4396" w:rsidRPr="00223376">
              <w:rPr>
                <w:rFonts w:ascii="Times New Roman" w:hAnsi="Times New Roman"/>
                <w:sz w:val="20"/>
                <w:szCs w:val="20"/>
              </w:rPr>
              <w:t xml:space="preserve"> сохранения, укрепления здоровья и физического развития воспитанников</w:t>
            </w:r>
          </w:p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A0" w:rsidRPr="00223376" w:rsidRDefault="00EF5D8B" w:rsidP="005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15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="009427A0" w:rsidRPr="00223376">
              <w:rPr>
                <w:rFonts w:ascii="Times New Roman" w:hAnsi="Times New Roman"/>
                <w:sz w:val="20"/>
                <w:szCs w:val="20"/>
              </w:rPr>
              <w:t xml:space="preserve">Отсутствие травматизма у воспитанников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7A0" w:rsidRPr="00223376" w:rsidRDefault="006740ED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Журнал </w:t>
            </w:r>
          </w:p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регистрации                 несчастных                 случаев</w:t>
            </w:r>
          </w:p>
        </w:tc>
      </w:tr>
      <w:tr w:rsidR="00B15185" w:rsidRPr="00B15185" w:rsidTr="001A459B">
        <w:trPr>
          <w:trHeight w:val="676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A0" w:rsidRPr="00223376" w:rsidRDefault="009427A0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A0" w:rsidRPr="00223376" w:rsidRDefault="00FB106C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EF5D8B"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.2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7A0" w:rsidRPr="00223376">
              <w:rPr>
                <w:rFonts w:ascii="Times New Roman" w:hAnsi="Times New Roman"/>
                <w:sz w:val="20"/>
                <w:szCs w:val="20"/>
              </w:rPr>
              <w:t>Снижение или стабильно ни</w:t>
            </w:r>
            <w:r w:rsidR="001A459B">
              <w:rPr>
                <w:rFonts w:ascii="Times New Roman" w:hAnsi="Times New Roman"/>
                <w:sz w:val="20"/>
                <w:szCs w:val="20"/>
              </w:rPr>
              <w:t xml:space="preserve">зкий уровень 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заболеваемости воспитанников</w:t>
            </w:r>
            <w:r w:rsidR="009427A0" w:rsidRPr="002233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A0" w:rsidRPr="00223376" w:rsidRDefault="009427A0" w:rsidP="00FE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0%</w:t>
            </w:r>
          </w:p>
          <w:p w:rsidR="009427A0" w:rsidRPr="00223376" w:rsidRDefault="009427A0" w:rsidP="00FE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5%-10%</w:t>
            </w:r>
          </w:p>
          <w:p w:rsidR="009427A0" w:rsidRPr="00223376" w:rsidRDefault="005A64A6" w:rsidP="00FE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11%-15%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A0" w:rsidRPr="00223376" w:rsidRDefault="00980634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Предельный размер – 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Табель                        посещаемости</w:t>
            </w:r>
          </w:p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A51820">
        <w:trPr>
          <w:trHeight w:val="468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A0" w:rsidRPr="00223376" w:rsidRDefault="009427A0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A0" w:rsidRPr="00223376" w:rsidRDefault="009427A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A0" w:rsidRPr="00223376" w:rsidRDefault="00FB106C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EF5D8B"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.3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7A0" w:rsidRPr="00223376">
              <w:rPr>
                <w:rFonts w:ascii="Times New Roman" w:hAnsi="Times New Roman"/>
                <w:sz w:val="20"/>
                <w:szCs w:val="20"/>
              </w:rPr>
              <w:t xml:space="preserve">Посещаемость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A0" w:rsidRPr="00223376" w:rsidRDefault="009427A0" w:rsidP="00FE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100%-</w:t>
            </w:r>
            <w:r w:rsidR="00106E5D" w:rsidRPr="00223376">
              <w:rPr>
                <w:rFonts w:ascii="Times New Roman" w:hAnsi="Times New Roman"/>
                <w:sz w:val="20"/>
                <w:szCs w:val="20"/>
              </w:rPr>
              <w:t>95%</w:t>
            </w:r>
          </w:p>
          <w:p w:rsidR="00106E5D" w:rsidRPr="00223376" w:rsidRDefault="00106E5D" w:rsidP="00FE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96%-75%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A0" w:rsidRPr="00223376" w:rsidRDefault="00106E5D" w:rsidP="009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106E5D" w:rsidRPr="00223376" w:rsidRDefault="00F076B7" w:rsidP="009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7A0" w:rsidRPr="00223376" w:rsidRDefault="00F076B7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</w:t>
            </w:r>
            <w:r w:rsidR="00106E5D" w:rsidRPr="00223376">
              <w:rPr>
                <w:rFonts w:ascii="Times New Roman" w:hAnsi="Times New Roman"/>
                <w:sz w:val="20"/>
                <w:szCs w:val="20"/>
              </w:rPr>
              <w:t xml:space="preserve">жемесячно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7A0" w:rsidRPr="00223376" w:rsidRDefault="00F076B7" w:rsidP="005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Табель    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                  посещаемости</w:t>
            </w:r>
          </w:p>
        </w:tc>
      </w:tr>
      <w:tr w:rsidR="00B15185" w:rsidRPr="00B15185" w:rsidTr="00A51820">
        <w:trPr>
          <w:trHeight w:val="37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A6" w:rsidRDefault="00FB106C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EF5D8B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459B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Pr="00223376" w:rsidRDefault="001A459B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A6" w:rsidRPr="00223376" w:rsidRDefault="007205DD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Высокий уровень эффективности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                         организации                       </w:t>
            </w:r>
            <w:proofErr w:type="spellStart"/>
            <w:r w:rsidR="005A64A6" w:rsidRPr="00223376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="005A64A6" w:rsidRPr="00223376">
              <w:rPr>
                <w:rFonts w:ascii="Times New Roman" w:hAnsi="Times New Roman"/>
                <w:sz w:val="20"/>
                <w:szCs w:val="20"/>
              </w:rPr>
              <w:t>-образовательного процесса, обеспечивающего                       результативность                                    и качество</w:t>
            </w:r>
          </w:p>
          <w:p w:rsidR="005A64A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дошкольного образования</w:t>
            </w:r>
          </w:p>
          <w:p w:rsidR="001A459B" w:rsidRDefault="001A459B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  <w:p w:rsidR="001A459B" w:rsidRPr="00223376" w:rsidRDefault="001A459B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A6" w:rsidRPr="00223376" w:rsidRDefault="00FB106C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F5D8B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.1. Разработка авторских программ</w:t>
            </w:r>
            <w:r w:rsidR="00EA78D0" w:rsidRPr="00223376">
              <w:rPr>
                <w:rFonts w:ascii="Times New Roman" w:hAnsi="Times New Roman"/>
                <w:sz w:val="20"/>
                <w:szCs w:val="20"/>
              </w:rPr>
              <w:t>, ведение кружковой работы</w:t>
            </w:r>
            <w:r w:rsidR="002E47F2" w:rsidRPr="00223376">
              <w:rPr>
                <w:rFonts w:ascii="Times New Roman" w:hAnsi="Times New Roman"/>
                <w:sz w:val="20"/>
                <w:szCs w:val="20"/>
              </w:rPr>
              <w:t>, родительских клубов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02420B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Предельный размер – 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F0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42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EF5D8B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.2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. Участие в экспериментальной работе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33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EF5D8B" w:rsidP="000A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16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>.3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. Работа в творческих группах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502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EF5D8B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.4. 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>Результативность освоения основной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                     образовательной 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>программы воспитанниками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Положительная динамика уровня развития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4A6" w:rsidRPr="00223376" w:rsidRDefault="005A64A6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1A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</w:tr>
      <w:tr w:rsidR="00B15185" w:rsidRPr="00B15185" w:rsidTr="00A51820">
        <w:trPr>
          <w:trHeight w:val="63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.5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 Организация работы по наставничеству (оказание педагогической помощи педагогическим работникам с опытом работы до трех лет)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F57743">
            <w:pPr>
              <w:widowControl w:val="0"/>
              <w:tabs>
                <w:tab w:val="left" w:pos="521"/>
              </w:tabs>
              <w:autoSpaceDE w:val="0"/>
              <w:autoSpaceDN w:val="0"/>
              <w:adjustRightInd w:val="0"/>
              <w:spacing w:after="0" w:line="240" w:lineRule="auto"/>
              <w:ind w:left="34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63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.6.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Качественно 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>организованная развивающая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предметно-пространственная среда </w:t>
            </w:r>
            <w:r w:rsidR="005A64A6" w:rsidRPr="00223376">
              <w:rPr>
                <w:rFonts w:ascii="Times New Roman" w:hAnsi="Times New Roman"/>
                <w:spacing w:val="1"/>
                <w:sz w:val="20"/>
                <w:szCs w:val="20"/>
              </w:rPr>
              <w:t>в группах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pacing w:val="1"/>
                <w:sz w:val="20"/>
                <w:szCs w:val="20"/>
              </w:rPr>
              <w:t>Наличие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pacing w:val="1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Итоги смотра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предметно-пространственной среды</w:t>
            </w:r>
          </w:p>
        </w:tc>
      </w:tr>
      <w:tr w:rsidR="00B15185" w:rsidRPr="00B15185" w:rsidTr="00A51820">
        <w:trPr>
          <w:trHeight w:val="63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.7.</w:t>
            </w:r>
            <w:r w:rsidR="0081592A" w:rsidRPr="00223376">
              <w:rPr>
                <w:rFonts w:ascii="Times New Roman" w:hAnsi="Times New Roman"/>
                <w:sz w:val="20"/>
                <w:szCs w:val="20"/>
              </w:rPr>
              <w:t xml:space="preserve"> Высокий уровень планирования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ВОП (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>перспективное,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592A" w:rsidRPr="00223376">
              <w:rPr>
                <w:rFonts w:ascii="Times New Roman" w:hAnsi="Times New Roman"/>
                <w:sz w:val="20"/>
                <w:szCs w:val="20"/>
              </w:rPr>
              <w:t xml:space="preserve">календарное)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взаимодействие с </w:t>
            </w:r>
            <w:r w:rsidR="00DE655D" w:rsidRPr="00223376">
              <w:rPr>
                <w:rFonts w:ascii="Times New Roman" w:hAnsi="Times New Roman"/>
                <w:sz w:val="20"/>
                <w:szCs w:val="20"/>
              </w:rPr>
              <w:t>участниками образовательного процесса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pacing w:val="1"/>
                <w:sz w:val="20"/>
                <w:szCs w:val="20"/>
              </w:rPr>
              <w:t>Наличие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pacing w:val="1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223376" w:rsidP="0022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Предельный размер – 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2C3562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жемесячно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Планирование, планы</w:t>
            </w:r>
          </w:p>
        </w:tc>
      </w:tr>
      <w:tr w:rsidR="00B15185" w:rsidRPr="00B15185" w:rsidTr="00A51820">
        <w:trPr>
          <w:trHeight w:val="63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.8.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Своевременна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 xml:space="preserve">я и качественная подготовка к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началу учебного года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1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 наличие замечаний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F5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1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1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Акт приемки</w:t>
            </w:r>
          </w:p>
        </w:tc>
      </w:tr>
      <w:tr w:rsidR="00B15185" w:rsidRPr="00B15185" w:rsidTr="00A51820">
        <w:trPr>
          <w:trHeight w:val="63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.9.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Положительная динамика в результатах коррекционно-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>развивающей,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психологической, социальной работы, проявляемая в достижениях воспитанников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pacing w:val="1"/>
                <w:sz w:val="20"/>
                <w:szCs w:val="20"/>
              </w:rPr>
              <w:t>Положительная динамика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</w:tr>
      <w:tr w:rsidR="00B15185" w:rsidRPr="00B15185" w:rsidTr="00A51820">
        <w:trPr>
          <w:trHeight w:val="637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6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.10.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Уровень музыкального развития воспитанников организации по результатам мониторинга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pacing w:val="1"/>
                <w:sz w:val="20"/>
                <w:szCs w:val="20"/>
              </w:rPr>
              <w:t>Положительная динамика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</w:tr>
      <w:tr w:rsidR="00B15185" w:rsidRPr="00B15185" w:rsidTr="00A51820">
        <w:trPr>
          <w:trHeight w:val="41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7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Повышение профессионального мастерства педагогов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7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Распространение и обобщение педагогического опыта (выступления на конференциях, форумах, семинарах, открытые занятия и т.д.)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Краевой уровень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4F6C31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4A6" w:rsidRPr="00223376" w:rsidRDefault="004F6C31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5A64A6" w:rsidRPr="00223376" w:rsidRDefault="004F6C31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Материалы                        </w:t>
            </w:r>
            <w:r w:rsidR="00D00806" w:rsidRPr="00223376">
              <w:rPr>
                <w:rFonts w:ascii="Times New Roman" w:hAnsi="Times New Roman"/>
                <w:sz w:val="20"/>
                <w:szCs w:val="20"/>
              </w:rPr>
              <w:t xml:space="preserve">выступлений,  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      портфолио                      педагога</w:t>
            </w:r>
          </w:p>
        </w:tc>
      </w:tr>
      <w:tr w:rsidR="00B15185" w:rsidRPr="00B15185" w:rsidTr="00A51820">
        <w:trPr>
          <w:trHeight w:val="52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7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Результативное участие в конкурсах                          профессионального мастерства, выставках, фестивалях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Краевой уровень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Дипломы, грамоты, благодарственные письма и т.п.</w:t>
            </w:r>
          </w:p>
        </w:tc>
      </w:tr>
      <w:tr w:rsidR="00B15185" w:rsidRPr="00B15185" w:rsidTr="00A51820">
        <w:trPr>
          <w:trHeight w:val="112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7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.3.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Результативное участие</w:t>
            </w:r>
            <w:r w:rsidR="002C3562">
              <w:rPr>
                <w:rFonts w:ascii="Times New Roman" w:hAnsi="Times New Roman"/>
                <w:sz w:val="20"/>
                <w:szCs w:val="20"/>
              </w:rPr>
              <w:t xml:space="preserve"> воспитанников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в конкурсах, выставках, фестивалях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Краевой уровень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Дипломы, грамоты, благодарственные письма и т.п.</w:t>
            </w:r>
          </w:p>
        </w:tc>
      </w:tr>
      <w:tr w:rsidR="00B15185" w:rsidRPr="00B15185" w:rsidTr="00A51820">
        <w:trPr>
          <w:trHeight w:val="343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7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.4.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>Участие в мероприятиях в качестве артистов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Default="00223376" w:rsidP="00223376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DE655D" w:rsidRPr="00223376">
              <w:rPr>
                <w:rFonts w:ascii="Times New Roman" w:hAnsi="Times New Roman"/>
                <w:sz w:val="20"/>
                <w:szCs w:val="20"/>
              </w:rPr>
              <w:t>0,5 (в зависимости от объема роли)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62" w:rsidRPr="00223376" w:rsidRDefault="002C3562" w:rsidP="00223376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343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FB106C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="00A55385" w:rsidRPr="00223376">
              <w:rPr>
                <w:rFonts w:ascii="Times New Roman" w:hAnsi="Times New Roman"/>
                <w:sz w:val="20"/>
                <w:szCs w:val="20"/>
              </w:rPr>
              <w:t>7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.5. 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Публикации в 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>СМИ,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на сайте ДОУ, ведение 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>персональной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018" w:rsidRPr="00223376">
              <w:rPr>
                <w:rFonts w:ascii="Times New Roman" w:hAnsi="Times New Roman"/>
                <w:sz w:val="20"/>
                <w:szCs w:val="20"/>
              </w:rPr>
              <w:t>странички, личного</w:t>
            </w:r>
            <w:r w:rsidR="005A64A6" w:rsidRPr="00223376">
              <w:rPr>
                <w:rFonts w:ascii="Times New Roman" w:hAnsi="Times New Roman"/>
                <w:sz w:val="20"/>
                <w:szCs w:val="20"/>
              </w:rPr>
              <w:t xml:space="preserve"> сайта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223376" w:rsidP="00223376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EA78D0"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6" w:rsidRPr="00223376" w:rsidRDefault="005A64A6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58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223376" w:rsidRDefault="00A55385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18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223376" w:rsidRDefault="007205DD" w:rsidP="006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эффективности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 xml:space="preserve">                     взаимодействия с                         родителями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223376" w:rsidRDefault="00A55385" w:rsidP="00A5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18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>.1. Отсутствие обоснованных жалоб со стороны родителей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223376" w:rsidP="0022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0B1DEE"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56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6C" w:rsidRPr="00223376" w:rsidRDefault="00FB106C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223376" w:rsidRDefault="002D101B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18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>.2. Удовлетворенность детей и родителей качеством работы воспитателей группы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Положительная динамика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2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по итогам           </w:t>
            </w:r>
            <w:r w:rsidR="00264828" w:rsidRPr="00223376">
              <w:rPr>
                <w:rFonts w:ascii="Times New Roman" w:hAnsi="Times New Roman"/>
                <w:sz w:val="20"/>
                <w:szCs w:val="20"/>
              </w:rPr>
              <w:t>1 полугодия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Анкетирование родителей</w:t>
            </w:r>
          </w:p>
        </w:tc>
      </w:tr>
      <w:tr w:rsidR="00B15185" w:rsidRPr="00B15185" w:rsidTr="00A51820">
        <w:trPr>
          <w:trHeight w:val="56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6C" w:rsidRPr="00223376" w:rsidRDefault="00FB106C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223376" w:rsidRDefault="002D101B" w:rsidP="00D0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18</w:t>
            </w:r>
            <w:r w:rsidR="00D00806" w:rsidRPr="00223376">
              <w:rPr>
                <w:rFonts w:ascii="Times New Roman" w:hAnsi="Times New Roman"/>
                <w:sz w:val="20"/>
                <w:szCs w:val="20"/>
              </w:rPr>
              <w:t xml:space="preserve">.3. </w:t>
            </w:r>
            <w:r w:rsidR="00FB106C" w:rsidRPr="00223376">
              <w:rPr>
                <w:rFonts w:ascii="Times New Roman" w:hAnsi="Times New Roman"/>
                <w:sz w:val="20"/>
                <w:szCs w:val="20"/>
              </w:rPr>
              <w:t>Работа с неблагополучными семьями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6C" w:rsidRPr="00223376" w:rsidRDefault="00FB106C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</w:tr>
      <w:tr w:rsidR="00CC2548" w:rsidRPr="00B15185" w:rsidTr="00A51820">
        <w:trPr>
          <w:trHeight w:val="636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8" w:rsidRPr="00223376" w:rsidRDefault="00CC2548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8" w:rsidRPr="00223376" w:rsidRDefault="00CC2548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48" w:rsidRPr="00223376" w:rsidRDefault="002D101B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18</w:t>
            </w:r>
            <w:r w:rsidR="00CC2548" w:rsidRPr="00223376">
              <w:rPr>
                <w:rFonts w:ascii="Times New Roman" w:hAnsi="Times New Roman"/>
                <w:sz w:val="20"/>
                <w:szCs w:val="20"/>
              </w:rPr>
              <w:t>.4. Отсутствие задолженности по родительской оплате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2548" w:rsidRPr="00223376" w:rsidRDefault="00CC2548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48" w:rsidRPr="00223376" w:rsidRDefault="00CC2548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48" w:rsidRPr="00223376" w:rsidRDefault="00CC2548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48" w:rsidRPr="00223376" w:rsidRDefault="00CC2548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35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D0" w:rsidRPr="00223376" w:rsidRDefault="002D101B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19</w:t>
            </w:r>
            <w:r w:rsidR="00EA78D0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D0" w:rsidRPr="00223376" w:rsidRDefault="00EA78D0" w:rsidP="006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Работа, не входящая в круг должностных                 обязанностей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D0" w:rsidRPr="00223376" w:rsidRDefault="002D101B" w:rsidP="002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19</w:t>
            </w:r>
            <w:r w:rsidR="00EA78D0" w:rsidRPr="00223376">
              <w:rPr>
                <w:rFonts w:ascii="Times New Roman" w:hAnsi="Times New Roman"/>
                <w:sz w:val="20"/>
                <w:szCs w:val="20"/>
              </w:rPr>
              <w:t>.1. Благоустройство территории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4C332A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32A" w:rsidRPr="00223376">
              <w:rPr>
                <w:rFonts w:ascii="Times New Roman" w:hAnsi="Times New Roman"/>
                <w:sz w:val="20"/>
                <w:szCs w:val="20"/>
              </w:rPr>
              <w:t>Предельный размер – 0,5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  По факту</w:t>
            </w:r>
          </w:p>
        </w:tc>
      </w:tr>
      <w:tr w:rsidR="00B15185" w:rsidRPr="00B15185" w:rsidTr="00A51820">
        <w:trPr>
          <w:trHeight w:val="383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D0" w:rsidRPr="00223376" w:rsidRDefault="00EA78D0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D0" w:rsidRPr="00223376" w:rsidRDefault="002D101B" w:rsidP="0066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19</w:t>
            </w:r>
            <w:r w:rsidR="00EA78D0" w:rsidRPr="00223376">
              <w:rPr>
                <w:rFonts w:ascii="Times New Roman" w:hAnsi="Times New Roman"/>
                <w:sz w:val="20"/>
                <w:szCs w:val="20"/>
              </w:rPr>
              <w:t>.2. Ремонтные работы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A51820">
        <w:trPr>
          <w:trHeight w:val="39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D0" w:rsidRPr="00223376" w:rsidRDefault="00EA78D0" w:rsidP="00FB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D0" w:rsidRPr="00223376" w:rsidRDefault="002D101B" w:rsidP="00D0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19</w:t>
            </w:r>
            <w:r w:rsidR="00260234" w:rsidRPr="00223376">
              <w:rPr>
                <w:rFonts w:ascii="Times New Roman" w:hAnsi="Times New Roman"/>
                <w:sz w:val="20"/>
                <w:szCs w:val="20"/>
              </w:rPr>
              <w:t>.3. Ведение организационно-</w:t>
            </w:r>
            <w:r w:rsidR="00EA78D0" w:rsidRPr="00223376">
              <w:rPr>
                <w:rFonts w:ascii="Times New Roman" w:hAnsi="Times New Roman"/>
                <w:sz w:val="20"/>
                <w:szCs w:val="20"/>
              </w:rPr>
              <w:t>педагогической работы организации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отсутствие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223376" w:rsidP="0022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EA78D0"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EF7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D0" w:rsidRPr="00223376" w:rsidRDefault="00EA78D0" w:rsidP="000B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39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Pr="00223376" w:rsidRDefault="002D101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19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.4. Качество исполнения административных решений (ведение общественной работы, участие в работе комиссии учреждения и др.)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223376" w:rsidP="0022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1F5233" w:rsidRPr="002233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1F5233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A51820">
        <w:trPr>
          <w:trHeight w:val="15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2D101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20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CC2548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У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величение объема работы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2D101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20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.1. Замена отсутств</w:t>
            </w:r>
            <w:r w:rsidR="00D7674A" w:rsidRPr="00223376">
              <w:rPr>
                <w:rFonts w:ascii="Times New Roman" w:hAnsi="Times New Roman"/>
                <w:sz w:val="20"/>
                <w:szCs w:val="20"/>
              </w:rPr>
              <w:t xml:space="preserve">ующего сотрудника - 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 xml:space="preserve">воспитателя, младшего воспитателя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10 дней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223376" w:rsidP="00D7674A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D7674A" w:rsidRPr="0022337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223376" w:rsidRDefault="00E46342" w:rsidP="0026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 период                       болезни,                        ежегодного                      о</w:t>
            </w:r>
            <w:r w:rsidR="00260234" w:rsidRPr="00223376">
              <w:rPr>
                <w:rFonts w:ascii="Times New Roman" w:hAnsi="Times New Roman"/>
                <w:sz w:val="20"/>
                <w:szCs w:val="20"/>
              </w:rPr>
              <w:t>тпуска, учебного отпуска и т.д.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190C05">
        <w:trPr>
          <w:trHeight w:val="4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DA7F44">
            <w:pPr>
              <w:widowControl w:val="0"/>
              <w:tabs>
                <w:tab w:val="left" w:pos="10632"/>
                <w:tab w:val="left" w:pos="10915"/>
                <w:tab w:val="left" w:pos="1105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3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Учебно-вспомогательный персонал</w:t>
            </w:r>
          </w:p>
        </w:tc>
      </w:tr>
      <w:tr w:rsidR="00B15185" w:rsidRPr="00B15185" w:rsidTr="00223376">
        <w:trPr>
          <w:trHeight w:val="4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9D3F0D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F0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9D3F0D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F0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9D3F0D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F0D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9D3F0D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3F0D">
              <w:rPr>
                <w:rFonts w:ascii="Times New Roman" w:hAnsi="Times New Roman"/>
                <w:b/>
                <w:sz w:val="24"/>
                <w:szCs w:val="24"/>
              </w:rPr>
              <w:t>Коэффи</w:t>
            </w:r>
            <w:proofErr w:type="spellEnd"/>
          </w:p>
          <w:p w:rsidR="00E46342" w:rsidRPr="009D3F0D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3F0D">
              <w:rPr>
                <w:rFonts w:ascii="Times New Roman" w:hAnsi="Times New Roman"/>
                <w:b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9D3F0D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F0D">
              <w:rPr>
                <w:rFonts w:ascii="Times New Roman" w:hAnsi="Times New Roman"/>
                <w:b/>
                <w:sz w:val="24"/>
                <w:szCs w:val="24"/>
              </w:rPr>
              <w:t>Периодичность измерения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9D3F0D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F0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  <w:p w:rsidR="00E46342" w:rsidRPr="009D3F0D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F0D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</w:tc>
      </w:tr>
      <w:tr w:rsidR="00B15185" w:rsidRPr="00B15185" w:rsidTr="00223376">
        <w:trPr>
          <w:trHeight w:val="82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Default="00E46342" w:rsidP="002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2D101B"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3F0D" w:rsidRDefault="009D3F0D" w:rsidP="002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2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2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2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Pr="00223376" w:rsidRDefault="009D3F0D" w:rsidP="002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Default="00394500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Высокий уровень обеспечения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 xml:space="preserve"> сохранения и укрепление здоровья и физического развития воспитанников</w:t>
            </w:r>
          </w:p>
          <w:p w:rsidR="009D3F0D" w:rsidRDefault="009D3F0D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Pr="00223376" w:rsidRDefault="009D3F0D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D101B"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.1. Отсутствие травматизма у воспитанников </w:t>
            </w:r>
          </w:p>
          <w:p w:rsidR="00D7674A" w:rsidRDefault="00D7674A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Pr="00223376" w:rsidRDefault="009D3F0D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223376" w:rsidP="0022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4525D9"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                        регистрации             несчастных</w:t>
            </w:r>
            <w:r w:rsidR="00854913" w:rsidRPr="00223376">
              <w:rPr>
                <w:rFonts w:ascii="Times New Roman" w:hAnsi="Times New Roman"/>
                <w:sz w:val="20"/>
                <w:szCs w:val="20"/>
              </w:rPr>
              <w:t xml:space="preserve"> случаев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54913" w:rsidRPr="00B15185" w:rsidTr="00223376">
        <w:trPr>
          <w:trHeight w:val="27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13" w:rsidRPr="00223376" w:rsidRDefault="00854913" w:rsidP="0085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3" w:rsidRPr="00223376" w:rsidRDefault="00854913" w:rsidP="0085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13" w:rsidRPr="00223376" w:rsidRDefault="00854913" w:rsidP="002D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2D101B" w:rsidRPr="00223376">
              <w:rPr>
                <w:rFonts w:ascii="Times New Roman" w:hAnsi="Times New Roman"/>
                <w:sz w:val="20"/>
                <w:szCs w:val="20"/>
              </w:rPr>
              <w:t>1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.2. Посещаемость 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13" w:rsidRPr="00223376" w:rsidRDefault="00854913" w:rsidP="0085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100%-95%</w:t>
            </w:r>
          </w:p>
          <w:p w:rsidR="00854913" w:rsidRPr="00223376" w:rsidRDefault="00854913" w:rsidP="0085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96%-75%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13" w:rsidRPr="00223376" w:rsidRDefault="00854913" w:rsidP="0085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854913" w:rsidRPr="00223376" w:rsidRDefault="00854913" w:rsidP="0085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223376" w:rsidRDefault="00854913" w:rsidP="0085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223376" w:rsidRDefault="00854913" w:rsidP="0085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Табель                        посещаемости</w:t>
            </w:r>
          </w:p>
        </w:tc>
      </w:tr>
      <w:tr w:rsidR="00B15185" w:rsidRPr="00B15185" w:rsidTr="00223376">
        <w:trPr>
          <w:trHeight w:val="566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16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1617D7" w:rsidRPr="00223376">
              <w:rPr>
                <w:rFonts w:ascii="Times New Roman" w:hAnsi="Times New Roman"/>
                <w:sz w:val="20"/>
                <w:szCs w:val="20"/>
              </w:rPr>
              <w:t>1.3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 Выполнение режима проветривания, кварцевая, дезинфекции, водного режима (в летний период)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не выполнение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Тетрадь                  контроля</w:t>
            </w:r>
          </w:p>
        </w:tc>
      </w:tr>
      <w:tr w:rsidR="00B15185" w:rsidRPr="00B15185" w:rsidTr="00223376">
        <w:trPr>
          <w:trHeight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16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1617D7"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14742C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обеспечения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 xml:space="preserve"> личностного развития детей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16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1617D7"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.1. Формирование навыков самообслуживания и самоорганизации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Положительная динамика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223376" w:rsidP="0022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4525D9"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Тетрадь                   контроля</w:t>
            </w:r>
          </w:p>
        </w:tc>
      </w:tr>
      <w:tr w:rsidR="00B15185" w:rsidRPr="00B15185" w:rsidTr="009D3F0D">
        <w:trPr>
          <w:trHeight w:val="108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16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1617D7"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Pr="009D3F0D" w:rsidRDefault="00854913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D3F0D">
              <w:rPr>
                <w:rFonts w:ascii="Times New Roman" w:hAnsi="Times New Roman"/>
                <w:sz w:val="20"/>
                <w:szCs w:val="20"/>
              </w:rPr>
              <w:t>Высокий уровень с</w:t>
            </w:r>
            <w:r w:rsidR="00E46342" w:rsidRPr="009D3F0D">
              <w:rPr>
                <w:rFonts w:ascii="Times New Roman" w:hAnsi="Times New Roman"/>
                <w:sz w:val="20"/>
                <w:szCs w:val="20"/>
              </w:rPr>
              <w:t>облюдение СанПиН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16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1617D7"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.1. Отсутствие замечаний по контролю со стороны администрации ДОУ (заведующая, заместитель заведующей по УВР, медицинская сестра)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Тетрадь                         контроля</w:t>
            </w:r>
          </w:p>
        </w:tc>
      </w:tr>
      <w:tr w:rsidR="00B15185" w:rsidRPr="00B15185" w:rsidTr="00223376">
        <w:trPr>
          <w:trHeight w:val="55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16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1617D7"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.2. Соблюдение графика смены белья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                замечаний                     Наличие замечаний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графика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</w:tr>
      <w:tr w:rsidR="00B15185" w:rsidRPr="00B15185" w:rsidTr="00223376">
        <w:trPr>
          <w:trHeight w:val="55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16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1617D7"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.3. Контроль за использованием инвентаря согласно маркировки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 или наличие замечаний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223376">
        <w:trPr>
          <w:trHeight w:val="55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16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1617D7"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.4. Контроль за медикаментами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 или наличие замечаний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графика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</w:tr>
      <w:tr w:rsidR="0059545B" w:rsidRPr="00B15185" w:rsidTr="00223376">
        <w:trPr>
          <w:trHeight w:val="86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5B" w:rsidRPr="00223376" w:rsidRDefault="0059545B" w:rsidP="0016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5B" w:rsidRPr="00223376" w:rsidRDefault="0059545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                     исполнительской                            дисциплины</w:t>
            </w:r>
          </w:p>
          <w:p w:rsidR="0059545B" w:rsidRPr="00223376" w:rsidRDefault="0059545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9545B" w:rsidRPr="00223376" w:rsidRDefault="0059545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5B" w:rsidRPr="00223376" w:rsidRDefault="0059545B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24</w:t>
            </w:r>
            <w:r w:rsidR="00D24333" w:rsidRPr="00223376">
              <w:rPr>
                <w:rFonts w:ascii="Times New Roman" w:hAnsi="Times New Roman"/>
                <w:sz w:val="20"/>
                <w:szCs w:val="20"/>
              </w:rPr>
              <w:t>.1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 Отсутствие обоснованных обращений родителей по поводу конфликтных ситуаций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5B" w:rsidRPr="00223376" w:rsidRDefault="0059545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59545B" w:rsidRPr="00223376" w:rsidRDefault="0059545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5B" w:rsidRPr="00223376" w:rsidRDefault="0059545B" w:rsidP="00E4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5B" w:rsidRPr="00223376" w:rsidRDefault="0059545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5B" w:rsidRPr="00223376" w:rsidRDefault="0059545B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223376">
        <w:trPr>
          <w:trHeight w:val="1056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BE337A" w:rsidRPr="00223376">
              <w:rPr>
                <w:rFonts w:ascii="Times New Roman" w:hAnsi="Times New Roman"/>
                <w:sz w:val="20"/>
                <w:szCs w:val="20"/>
              </w:rPr>
              <w:t>4</w:t>
            </w:r>
            <w:r w:rsidR="00D24333"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="00EB5BC9"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 Содержание помещений и территории учреждения в соответствии с требованиями СанПиН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6" w:rsidRPr="00223376" w:rsidRDefault="001A7176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Качественная уборка</w:t>
            </w:r>
            <w:r w:rsidR="001A7176" w:rsidRPr="00223376">
              <w:rPr>
                <w:rFonts w:ascii="Times New Roman" w:hAnsi="Times New Roman"/>
                <w:sz w:val="20"/>
                <w:szCs w:val="20"/>
              </w:rPr>
              <w:t>.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:rsidR="00E46342" w:rsidRPr="00223376" w:rsidRDefault="00E46342" w:rsidP="001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Сохранность                         оборудования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375E59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                     контроля</w:t>
            </w:r>
          </w:p>
        </w:tc>
      </w:tr>
      <w:tr w:rsidR="00B15185" w:rsidRPr="00B15185" w:rsidTr="00223376">
        <w:trPr>
          <w:trHeight w:val="84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BE337A" w:rsidRPr="00223376">
              <w:rPr>
                <w:rFonts w:ascii="Times New Roman" w:hAnsi="Times New Roman"/>
                <w:sz w:val="20"/>
                <w:szCs w:val="20"/>
              </w:rPr>
              <w:t>4</w:t>
            </w:r>
            <w:r w:rsidR="00EB5BC9" w:rsidRPr="00223376">
              <w:rPr>
                <w:rFonts w:ascii="Times New Roman" w:hAnsi="Times New Roman"/>
                <w:sz w:val="20"/>
                <w:szCs w:val="20"/>
              </w:rPr>
              <w:t>.3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 Своевременная и качественная подготовка к началу учебного года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 наличие замечаний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Акт приемки</w:t>
            </w:r>
          </w:p>
        </w:tc>
      </w:tr>
      <w:tr w:rsidR="00B15185" w:rsidRPr="00B15185" w:rsidTr="00223376">
        <w:trPr>
          <w:trHeight w:val="844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342" w:rsidRDefault="00E46342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BE337A"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3F0D" w:rsidRDefault="009D3F0D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Pr="00223376" w:rsidRDefault="009D3F0D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Default="0014742C" w:rsidP="0014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Высокий уровень о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и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 xml:space="preserve"> делопроизводства</w:t>
            </w:r>
          </w:p>
          <w:p w:rsidR="009D3F0D" w:rsidRDefault="009D3F0D" w:rsidP="0014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14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14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14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Default="009D3F0D" w:rsidP="0014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3F0D" w:rsidRPr="00223376" w:rsidRDefault="009D3F0D" w:rsidP="0014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BE337A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BE337A"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 xml:space="preserve">.1. Своевременное предоставление качественной информации и документов для начисления заработной платы работников 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контроля, акты, справки</w:t>
            </w:r>
          </w:p>
        </w:tc>
      </w:tr>
      <w:tr w:rsidR="00B15185" w:rsidRPr="00B15185" w:rsidTr="00223376">
        <w:trPr>
          <w:trHeight w:val="84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BE337A"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.2. Качественное ведение документации по воспитанникам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контроля, акты, справки</w:t>
            </w:r>
          </w:p>
        </w:tc>
      </w:tr>
      <w:tr w:rsidR="00B15185" w:rsidRPr="00B15185" w:rsidTr="00223376">
        <w:trPr>
          <w:trHeight w:val="84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BE337A"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.3. Качественный прием и рассылка входящей и исходящей документации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контроля, акты, справки</w:t>
            </w:r>
          </w:p>
        </w:tc>
      </w:tr>
      <w:tr w:rsidR="00B15185" w:rsidRPr="00B15185" w:rsidTr="00A51820">
        <w:trPr>
          <w:trHeight w:val="56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B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BE337A" w:rsidRPr="00223376">
              <w:rPr>
                <w:rFonts w:ascii="Times New Roman" w:hAnsi="Times New Roman"/>
                <w:sz w:val="20"/>
                <w:szCs w:val="20"/>
              </w:rPr>
              <w:t>5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.4. Обработка электронных данных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223376">
        <w:trPr>
          <w:trHeight w:val="26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Pr="00223376" w:rsidRDefault="00211605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Организация работы, не входящей в должностные обязанности, дополнительный объём работы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211605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.1. Благоустройство территории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(по каждому критерию)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5185" w:rsidRPr="00B15185" w:rsidTr="00223376">
        <w:trPr>
          <w:trHeight w:val="26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211605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.2. Ремонтные работы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23376">
        <w:trPr>
          <w:trHeight w:val="272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211605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.3. Оснащение группы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23376">
        <w:trPr>
          <w:trHeight w:val="24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211605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.4. Оформление группы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23376">
        <w:trPr>
          <w:trHeight w:val="273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211605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.5. Сохранность имущества (мелкий ремонт)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185" w:rsidRPr="00B15185" w:rsidTr="00223376">
        <w:trPr>
          <w:trHeight w:val="71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2" w:rsidRPr="00223376" w:rsidRDefault="00211605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</w:t>
            </w:r>
            <w:r w:rsidR="00E46342" w:rsidRPr="00223376">
              <w:rPr>
                <w:rFonts w:ascii="Times New Roman" w:hAnsi="Times New Roman"/>
                <w:sz w:val="20"/>
                <w:szCs w:val="20"/>
              </w:rPr>
              <w:t>.6. Участие в общих мероприятиях учреждения (общие родительские собрания, новогодние утренники, семинары, субботники, по подготовке к летнему сезону и зимнему сезону, подготовка к началу учебного года и т.д.)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42" w:rsidRPr="00223376" w:rsidRDefault="00E46342" w:rsidP="00E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AE" w:rsidRPr="00B15185" w:rsidTr="00223376">
        <w:trPr>
          <w:trHeight w:val="1059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26.7. Качество исполнения административных решений (ведение общественной работы, участие в работе комиссий учреждения и др.)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351EAE" w:rsidP="0075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223376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351EAE" w:rsidRPr="002233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351EAE" w:rsidRPr="00B15185" w:rsidTr="00223376">
        <w:trPr>
          <w:trHeight w:val="47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223376" w:rsidRDefault="00351EAE" w:rsidP="00351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26.8. Погрузо-разгрузочные работы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351EAE" w:rsidP="0075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Pr="00223376" w:rsidRDefault="00351EAE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223376">
        <w:trPr>
          <w:trHeight w:val="879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26</w:t>
            </w:r>
            <w:r w:rsidR="00351EAE" w:rsidRPr="00223376">
              <w:rPr>
                <w:rFonts w:ascii="Times New Roman" w:hAnsi="Times New Roman"/>
                <w:sz w:val="20"/>
                <w:szCs w:val="20"/>
              </w:rPr>
              <w:t>.9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 Участие в мероприятиях в качестве артистов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223376" w:rsidP="005B0151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 xml:space="preserve">0,5 (в зависимости от объема роли)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5B0151" w:rsidRPr="00B15185" w:rsidTr="00223376">
        <w:trPr>
          <w:trHeight w:val="4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3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Обслуживающий персонал</w:t>
            </w:r>
          </w:p>
        </w:tc>
      </w:tr>
      <w:tr w:rsidR="005B0151" w:rsidRPr="00B15185" w:rsidTr="002C3562">
        <w:trPr>
          <w:trHeight w:val="6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FA1955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95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FA1955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95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FA1955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955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FA1955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1955">
              <w:rPr>
                <w:rFonts w:ascii="Times New Roman" w:hAnsi="Times New Roman"/>
                <w:b/>
                <w:sz w:val="24"/>
                <w:szCs w:val="24"/>
              </w:rPr>
              <w:t>Коэффи</w:t>
            </w:r>
            <w:proofErr w:type="spellEnd"/>
          </w:p>
          <w:p w:rsidR="005B0151" w:rsidRPr="00FA1955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1955">
              <w:rPr>
                <w:rFonts w:ascii="Times New Roman" w:hAnsi="Times New Roman"/>
                <w:b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FA1955" w:rsidRDefault="005B0151" w:rsidP="002C3562">
            <w:pPr>
              <w:widowControl w:val="0"/>
              <w:tabs>
                <w:tab w:val="left" w:pos="-110"/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955">
              <w:rPr>
                <w:rFonts w:ascii="Times New Roman" w:hAnsi="Times New Roman"/>
                <w:b/>
                <w:sz w:val="24"/>
                <w:szCs w:val="24"/>
              </w:rPr>
              <w:t>Периодичность измерения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FA1955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955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  <w:p w:rsidR="005B0151" w:rsidRPr="00FA1955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955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</w:tc>
      </w:tr>
      <w:tr w:rsidR="002C3562" w:rsidRPr="00B15185" w:rsidTr="00FB5A56">
        <w:trPr>
          <w:trHeight w:val="652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62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FA1955" w:rsidRDefault="00FA1955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A1955" w:rsidRPr="00223376" w:rsidRDefault="00FA1955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Высокий уровень эффективной организации </w:t>
            </w: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охраны жизни и здоровья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27.1. Создание и поддержание условий пребывания детей в учреждении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Поддержание технического состояния помещений и </w:t>
            </w: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в нормативном состоянии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0,3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Журнал регистрации </w:t>
            </w:r>
            <w:r w:rsidRPr="00223376">
              <w:rPr>
                <w:rFonts w:ascii="Times New Roman" w:hAnsi="Times New Roman"/>
                <w:sz w:val="20"/>
                <w:szCs w:val="20"/>
              </w:rPr>
              <w:lastRenderedPageBreak/>
              <w:t>несчастных случаев, акт осмотра территории, здания</w:t>
            </w:r>
          </w:p>
        </w:tc>
      </w:tr>
      <w:tr w:rsidR="002C3562" w:rsidRPr="00B15185" w:rsidTr="00A51820">
        <w:trPr>
          <w:trHeight w:val="652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27.2. Высокий уровень выполнения заявок по устранению технических неполадок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62" w:rsidRPr="00B15185" w:rsidTr="00A51820">
        <w:trPr>
          <w:trHeight w:val="112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27.3. Качественное устранение возникшей чрезвычайной ситуации, угрожающей жизни и здоровью участников образовательного процесса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                         замечаний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замечаний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(по каждому критерию)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62" w:rsidRPr="00B15185" w:rsidTr="00FB5A56">
        <w:trPr>
          <w:trHeight w:val="389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27.4. Отсутствие обоснованных замечаний к осуществлению охраны объекта</w:t>
            </w:r>
          </w:p>
        </w:tc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62" w:rsidRPr="00B15185" w:rsidTr="00FB5A56">
        <w:trPr>
          <w:trHeight w:val="389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27.5. Уборка территории от снега. Количество и качество выполняемых работ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Допустимый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2C3562" w:rsidRPr="00B15185" w:rsidTr="00FB5A56">
        <w:trPr>
          <w:trHeight w:val="389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27.6. Очистка кровли от снега. Качество выполняемых работ</w:t>
            </w:r>
          </w:p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Допустимый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2C3562" w:rsidRPr="00B15185" w:rsidTr="00551EB3">
        <w:trPr>
          <w:trHeight w:val="612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27.7. Своевременная и качественная подготовка к началу учебного года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 наличие замечаний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223376" w:rsidRDefault="002C356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Акт приемки</w:t>
            </w:r>
          </w:p>
        </w:tc>
      </w:tr>
      <w:tr w:rsidR="005B0151" w:rsidRPr="00B15185" w:rsidTr="00FB5A56">
        <w:trPr>
          <w:trHeight w:val="372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Pr="00223376" w:rsidRDefault="001C187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28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Организация работы, не входящей в должностные обязанности, дополнительный объём работы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2E47F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28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.1. Благоустройство территории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223376" w:rsidP="00A5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5B0151" w:rsidRPr="00B15185" w:rsidTr="00FB5A56">
        <w:trPr>
          <w:trHeight w:val="38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28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.2. Ремонтные работы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551EB3">
        <w:trPr>
          <w:trHeight w:val="916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28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.3. Сохранность имущества и оборудования на территории (мелкий ремонт инвентаря и оборудования)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B5A56">
        <w:trPr>
          <w:trHeight w:val="566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28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.4. Замена отсутствующего сотрудника                                (уборщика территории, сторожа и т.д.)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B5A56">
        <w:trPr>
          <w:trHeight w:val="1272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62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</w:t>
            </w:r>
            <w:r w:rsidR="00621610" w:rsidRPr="00223376">
              <w:rPr>
                <w:rFonts w:ascii="Times New Roman" w:hAnsi="Times New Roman"/>
                <w:sz w:val="20"/>
                <w:szCs w:val="20"/>
              </w:rPr>
              <w:t>8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.5. Участие в общих мероприятиях учреждения (новогодние утренники, субботники, по подготовке к летнему сезону и зимнему сезону, подготовка к началу учебного года и т.д.)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551EB3">
        <w:trPr>
          <w:trHeight w:val="54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28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.6. Сохранность имущества (ремонт, инвентаризация)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B5A56">
        <w:trPr>
          <w:trHeight w:val="112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28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 xml:space="preserve">.7. Качество исполнения административных решений (ведение общественной работы, участие в работе комиссий учреждения и др.) 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A1955">
        <w:trPr>
          <w:trHeight w:val="841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55" w:rsidRDefault="00FA1955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28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.8. Погрузо-разгрузочные работы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3" w:rsidRDefault="00551EB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B3" w:rsidRDefault="00551EB3" w:rsidP="005B0151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Default="00223376" w:rsidP="005B0151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  <w:p w:rsidR="00551EB3" w:rsidRPr="00223376" w:rsidRDefault="00551EB3" w:rsidP="00FA1955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5B0151" w:rsidRPr="00B15185" w:rsidTr="00FB5A56">
        <w:trPr>
          <w:trHeight w:val="42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B3" w:rsidRDefault="00551EB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Default="001C187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29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745" w:rsidRDefault="005A5745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745" w:rsidRPr="00223376" w:rsidRDefault="005A5745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B3" w:rsidRDefault="00551EB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302CE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с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о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держания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 xml:space="preserve"> помещений и территории учреждения в соответствии с требованием СанПиН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3" w:rsidRDefault="00551EB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29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 xml:space="preserve">.1. Высокий уровень уборки помещений, закрепленной территории 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замечаний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B3" w:rsidRDefault="00551EB3" w:rsidP="00FB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EB3" w:rsidRDefault="00551EB3" w:rsidP="00FB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Default="00223376" w:rsidP="00FB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5A5745" w:rsidRPr="00223376" w:rsidRDefault="005A5745" w:rsidP="00FB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B3" w:rsidRDefault="00551EB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EB3" w:rsidRDefault="00551EB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EB3" w:rsidRDefault="00551EB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EB3" w:rsidRDefault="00551EB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  <w:p w:rsidR="005A5745" w:rsidRDefault="005A5745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745" w:rsidRPr="00223376" w:rsidRDefault="005A5745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B5A56">
        <w:trPr>
          <w:trHeight w:val="56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29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.2. Высокий уровень выполнения санитарных требований в области применения и хранения уборочного инвентаря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B5A56">
        <w:trPr>
          <w:trHeight w:val="56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29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.3. Высокий уровень выполнения санитарных требований в области дезинфекции помещений, оборудования, инвентаря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B5A56">
        <w:trPr>
          <w:trHeight w:val="5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29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.4. Своевременное обновление и озеленение учреждения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Наличие цветов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Увеличение количества цветов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A5182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2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5B0151" w:rsidRPr="00B15185" w:rsidTr="00FB5A56">
        <w:trPr>
          <w:trHeight w:val="58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29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.5. Ухо</w:t>
            </w:r>
            <w:r w:rsidR="00DA7F44" w:rsidRPr="00223376">
              <w:rPr>
                <w:rFonts w:ascii="Times New Roman" w:hAnsi="Times New Roman"/>
                <w:sz w:val="20"/>
                <w:szCs w:val="20"/>
              </w:rPr>
              <w:t xml:space="preserve">д за комнатными растениями ДОУ </w:t>
            </w:r>
          </w:p>
        </w:tc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B5A56">
        <w:trPr>
          <w:trHeight w:val="8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Pr="00223376" w:rsidRDefault="001C187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30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302CE2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организации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 xml:space="preserve"> детского питания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30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.1. Освоение и использование новых методов в работе и новых рецептур, культура обслуживания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замечаний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A5182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820">
              <w:rPr>
                <w:rFonts w:ascii="Times New Roman" w:hAnsi="Times New Roman"/>
                <w:sz w:val="20"/>
                <w:szCs w:val="20"/>
              </w:rPr>
              <w:t xml:space="preserve">Предельный размер – 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376">
              <w:rPr>
                <w:rFonts w:ascii="Times New Roman" w:hAnsi="Times New Roman"/>
                <w:sz w:val="20"/>
                <w:szCs w:val="20"/>
              </w:rPr>
              <w:t>Бракеражный</w:t>
            </w:r>
            <w:proofErr w:type="spellEnd"/>
            <w:r w:rsidRPr="00223376">
              <w:rPr>
                <w:rFonts w:ascii="Times New Roman" w:hAnsi="Times New Roman"/>
                <w:sz w:val="20"/>
                <w:szCs w:val="20"/>
              </w:rPr>
              <w:t xml:space="preserve">                 журнал</w:t>
            </w:r>
          </w:p>
        </w:tc>
      </w:tr>
      <w:tr w:rsidR="005B0151" w:rsidRPr="00B15185" w:rsidTr="00FB5A56">
        <w:trPr>
          <w:trHeight w:val="51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30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.2. Отсутствие замечаний и обоснованных жалоб по соблюдению технологии приготовления блюд</w:t>
            </w:r>
          </w:p>
        </w:tc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B5A56">
        <w:trPr>
          <w:trHeight w:val="90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30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 xml:space="preserve">.3. Отсутствие замечаний и обоснованных жалоб по соблюдению правил </w:t>
            </w:r>
            <w:proofErr w:type="spellStart"/>
            <w:r w:rsidR="005B0151" w:rsidRPr="00223376">
              <w:rPr>
                <w:rFonts w:ascii="Times New Roman" w:hAnsi="Times New Roman"/>
                <w:sz w:val="20"/>
                <w:szCs w:val="20"/>
              </w:rPr>
              <w:t>порционирования</w:t>
            </w:r>
            <w:proofErr w:type="spellEnd"/>
            <w:r w:rsidR="005B0151" w:rsidRPr="00223376">
              <w:rPr>
                <w:rFonts w:ascii="Times New Roman" w:hAnsi="Times New Roman"/>
                <w:sz w:val="20"/>
                <w:szCs w:val="20"/>
              </w:rPr>
              <w:t>, правильности закладки, выхода готовых блюд</w:t>
            </w:r>
          </w:p>
        </w:tc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FB5A56">
        <w:trPr>
          <w:trHeight w:val="557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62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</w:t>
            </w:r>
            <w:r w:rsidR="00621610" w:rsidRPr="00223376">
              <w:rPr>
                <w:rFonts w:ascii="Times New Roman" w:hAnsi="Times New Roman"/>
                <w:sz w:val="20"/>
                <w:szCs w:val="20"/>
              </w:rPr>
              <w:t>0</w:t>
            </w:r>
            <w:r w:rsidRPr="00223376">
              <w:rPr>
                <w:rFonts w:ascii="Times New Roman" w:hAnsi="Times New Roman"/>
                <w:sz w:val="20"/>
                <w:szCs w:val="20"/>
              </w:rPr>
              <w:t>.4. Отсутствие предписаний по итогам контролирующих органов</w:t>
            </w:r>
          </w:p>
        </w:tc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A51820">
        <w:trPr>
          <w:trHeight w:val="96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Pr="00223376" w:rsidRDefault="001C1873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31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C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Высокий уровень соблюдения СанПиН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C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31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 xml:space="preserve">.1. Выполнение санитарных требований по соблюдению чистоты производственных помещений, оборудования, инвентаря  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Соблюдение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 xml:space="preserve">Наличие   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замечаний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151" w:rsidRPr="00B15185" w:rsidTr="00C0099E">
        <w:trPr>
          <w:trHeight w:val="92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223376" w:rsidRDefault="00621610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23376">
              <w:rPr>
                <w:rFonts w:ascii="Times New Roman" w:hAnsi="Times New Roman"/>
                <w:sz w:val="20"/>
                <w:szCs w:val="20"/>
              </w:rPr>
              <w:t>31</w:t>
            </w:r>
            <w:r w:rsidR="005B0151" w:rsidRPr="00223376">
              <w:rPr>
                <w:rFonts w:ascii="Times New Roman" w:hAnsi="Times New Roman"/>
                <w:sz w:val="20"/>
                <w:szCs w:val="20"/>
              </w:rPr>
              <w:t>.2. Выполнение санитарных требований в области применения и хранения уборочного инвентаря</w:t>
            </w:r>
            <w:bookmarkStart w:id="0" w:name="_GoBack"/>
            <w:bookmarkEnd w:id="0"/>
          </w:p>
        </w:tc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223376" w:rsidRDefault="005B0151" w:rsidP="005B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4F7" w:rsidRPr="00B15185" w:rsidRDefault="000B24F7" w:rsidP="00EE4872">
      <w:pPr>
        <w:widowControl w:val="0"/>
        <w:tabs>
          <w:tab w:val="left" w:pos="10632"/>
          <w:tab w:val="left" w:pos="10915"/>
          <w:tab w:val="left" w:pos="11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B24F7" w:rsidRPr="00B15185" w:rsidSect="00B82F65">
          <w:footerReference w:type="default" r:id="rId8"/>
          <w:pgSz w:w="16838" w:h="11906" w:orient="landscape" w:code="9"/>
          <w:pgMar w:top="907" w:right="851" w:bottom="851" w:left="851" w:header="709" w:footer="709" w:gutter="0"/>
          <w:cols w:space="708"/>
          <w:docGrid w:linePitch="360"/>
        </w:sectPr>
      </w:pPr>
    </w:p>
    <w:p w:rsidR="00351018" w:rsidRPr="00B15185" w:rsidRDefault="0035101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351018" w:rsidRPr="00B15185" w:rsidRDefault="0035101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>к Положению об оплате труда работников</w:t>
      </w:r>
    </w:p>
    <w:p w:rsidR="00351018" w:rsidRPr="00B15185" w:rsidRDefault="0035101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 xml:space="preserve"> МАДОУ «Детский сад № 6 комбинированного вида»</w:t>
      </w:r>
    </w:p>
    <w:p w:rsidR="00351018" w:rsidRPr="00B15185" w:rsidRDefault="0026482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185">
        <w:rPr>
          <w:rFonts w:ascii="Times New Roman" w:hAnsi="Times New Roman"/>
          <w:sz w:val="20"/>
          <w:szCs w:val="20"/>
        </w:rPr>
        <w:t>от «31» августа 2015 г.</w:t>
      </w:r>
    </w:p>
    <w:p w:rsidR="00351018" w:rsidRPr="00B15185" w:rsidRDefault="0035101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51018" w:rsidRPr="00B15185" w:rsidRDefault="0035101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51018" w:rsidRPr="00B15185" w:rsidRDefault="0035101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 xml:space="preserve">Критерии для расчета установления </w:t>
      </w:r>
      <w:r w:rsidR="00DD66DB" w:rsidRPr="00B15185">
        <w:rPr>
          <w:rFonts w:ascii="Times New Roman" w:hAnsi="Times New Roman"/>
          <w:b/>
          <w:sz w:val="28"/>
          <w:szCs w:val="28"/>
          <w:u w:val="single"/>
        </w:rPr>
        <w:t>стимулирующих</w:t>
      </w:r>
      <w:r w:rsidRPr="00B15185">
        <w:rPr>
          <w:rFonts w:ascii="Times New Roman" w:hAnsi="Times New Roman"/>
          <w:b/>
          <w:sz w:val="28"/>
          <w:szCs w:val="28"/>
          <w:u w:val="single"/>
        </w:rPr>
        <w:t xml:space="preserve"> выплат</w:t>
      </w:r>
      <w:r w:rsidRPr="00B15185">
        <w:rPr>
          <w:rFonts w:ascii="Times New Roman" w:hAnsi="Times New Roman"/>
          <w:b/>
          <w:sz w:val="24"/>
          <w:szCs w:val="24"/>
        </w:rPr>
        <w:t xml:space="preserve"> </w:t>
      </w:r>
    </w:p>
    <w:p w:rsidR="00351018" w:rsidRPr="00B15185" w:rsidRDefault="0035101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 xml:space="preserve">части фонда оплаты труда работников </w:t>
      </w:r>
    </w:p>
    <w:p w:rsidR="00351018" w:rsidRPr="00B15185" w:rsidRDefault="0035101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>муниципального дошкольного образовательного учреждения «Детский сад № 6 комбинированного вида»</w:t>
      </w:r>
    </w:p>
    <w:p w:rsidR="00351018" w:rsidRPr="00B15185" w:rsidRDefault="00351018" w:rsidP="003510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010"/>
        <w:gridCol w:w="2078"/>
        <w:gridCol w:w="781"/>
        <w:gridCol w:w="2270"/>
        <w:gridCol w:w="1689"/>
      </w:tblGrid>
      <w:tr w:rsidR="00351018" w:rsidRPr="00B15185" w:rsidTr="007B6100">
        <w:tc>
          <w:tcPr>
            <w:tcW w:w="756" w:type="dxa"/>
          </w:tcPr>
          <w:p w:rsidR="00351018" w:rsidRPr="005A5745" w:rsidRDefault="00351018" w:rsidP="00AF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45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014" w:type="dxa"/>
            <w:shd w:val="clear" w:color="auto" w:fill="auto"/>
          </w:tcPr>
          <w:p w:rsidR="00351018" w:rsidRPr="005A5745" w:rsidRDefault="00351018" w:rsidP="00AF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45">
              <w:rPr>
                <w:rFonts w:ascii="Times New Roman" w:hAnsi="Times New Roman"/>
                <w:b/>
                <w:sz w:val="24"/>
                <w:szCs w:val="24"/>
              </w:rPr>
              <w:t>Условия выплаты</w:t>
            </w:r>
          </w:p>
        </w:tc>
        <w:tc>
          <w:tcPr>
            <w:tcW w:w="3842" w:type="dxa"/>
            <w:shd w:val="clear" w:color="auto" w:fill="auto"/>
          </w:tcPr>
          <w:p w:rsidR="00351018" w:rsidRPr="005A5745" w:rsidRDefault="007B6100" w:rsidP="00AF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45">
              <w:rPr>
                <w:rFonts w:ascii="Times New Roman" w:hAnsi="Times New Roman"/>
                <w:b/>
                <w:sz w:val="24"/>
                <w:szCs w:val="24"/>
              </w:rPr>
              <w:t>Категория работы</w:t>
            </w:r>
          </w:p>
        </w:tc>
        <w:tc>
          <w:tcPr>
            <w:tcW w:w="1780" w:type="dxa"/>
            <w:shd w:val="clear" w:color="auto" w:fill="auto"/>
          </w:tcPr>
          <w:p w:rsidR="00351018" w:rsidRPr="005A5745" w:rsidRDefault="007B6100" w:rsidP="00AF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70" w:type="dxa"/>
            <w:shd w:val="clear" w:color="auto" w:fill="auto"/>
          </w:tcPr>
          <w:p w:rsidR="00351018" w:rsidRPr="005A5745" w:rsidRDefault="00351018" w:rsidP="00AF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45">
              <w:rPr>
                <w:rFonts w:ascii="Times New Roman" w:hAnsi="Times New Roman"/>
                <w:b/>
                <w:sz w:val="24"/>
                <w:szCs w:val="24"/>
              </w:rPr>
              <w:t>Срок, на который устанавливается выплат компенсационного характера</w:t>
            </w:r>
          </w:p>
        </w:tc>
        <w:tc>
          <w:tcPr>
            <w:tcW w:w="2124" w:type="dxa"/>
            <w:shd w:val="clear" w:color="auto" w:fill="auto"/>
          </w:tcPr>
          <w:p w:rsidR="00351018" w:rsidRPr="005A5745" w:rsidRDefault="00351018" w:rsidP="00AF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45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7B6100" w:rsidRPr="00B15185" w:rsidTr="007B6100">
        <w:trPr>
          <w:trHeight w:val="900"/>
        </w:trPr>
        <w:tc>
          <w:tcPr>
            <w:tcW w:w="756" w:type="dxa"/>
          </w:tcPr>
          <w:p w:rsidR="007B6100" w:rsidRPr="005A5745" w:rsidRDefault="007B6100" w:rsidP="003510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1.</w:t>
            </w:r>
          </w:p>
        </w:tc>
        <w:tc>
          <w:tcPr>
            <w:tcW w:w="4014" w:type="dxa"/>
            <w:shd w:val="clear" w:color="auto" w:fill="auto"/>
          </w:tcPr>
          <w:p w:rsidR="007B6100" w:rsidRPr="005A5745" w:rsidRDefault="007B6100" w:rsidP="00AF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Постановление Правительства Камчатского края № 532 от 29.11.2012 г.</w:t>
            </w:r>
          </w:p>
        </w:tc>
        <w:tc>
          <w:tcPr>
            <w:tcW w:w="3842" w:type="dxa"/>
            <w:shd w:val="clear" w:color="auto" w:fill="auto"/>
          </w:tcPr>
          <w:p w:rsidR="007B6100" w:rsidRPr="005A5745" w:rsidRDefault="007B6100" w:rsidP="00AF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Педагогическим работникам</w:t>
            </w:r>
          </w:p>
        </w:tc>
        <w:tc>
          <w:tcPr>
            <w:tcW w:w="1780" w:type="dxa"/>
            <w:shd w:val="clear" w:color="auto" w:fill="auto"/>
          </w:tcPr>
          <w:p w:rsidR="007B6100" w:rsidRPr="005A5745" w:rsidRDefault="007B6100" w:rsidP="00AF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26,3</w:t>
            </w:r>
          </w:p>
        </w:tc>
        <w:tc>
          <w:tcPr>
            <w:tcW w:w="2270" w:type="dxa"/>
            <w:shd w:val="clear" w:color="auto" w:fill="auto"/>
          </w:tcPr>
          <w:p w:rsidR="007B6100" w:rsidRPr="005A5745" w:rsidRDefault="007B6100" w:rsidP="00AF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124" w:type="dxa"/>
            <w:shd w:val="clear" w:color="auto" w:fill="auto"/>
          </w:tcPr>
          <w:p w:rsidR="007B6100" w:rsidRPr="005A5745" w:rsidRDefault="007B6100" w:rsidP="00AF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6100" w:rsidRPr="00B15185" w:rsidTr="00F6347B">
        <w:trPr>
          <w:trHeight w:val="1134"/>
        </w:trPr>
        <w:tc>
          <w:tcPr>
            <w:tcW w:w="756" w:type="dxa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2.</w:t>
            </w:r>
          </w:p>
        </w:tc>
        <w:tc>
          <w:tcPr>
            <w:tcW w:w="4014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Постановление Правительства Камчатского края № 642-п от 31.12.2013 г.</w:t>
            </w:r>
          </w:p>
        </w:tc>
        <w:tc>
          <w:tcPr>
            <w:tcW w:w="3842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Педагогическим работникам</w:t>
            </w:r>
          </w:p>
        </w:tc>
        <w:tc>
          <w:tcPr>
            <w:tcW w:w="1780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10</w:t>
            </w:r>
          </w:p>
        </w:tc>
        <w:tc>
          <w:tcPr>
            <w:tcW w:w="2270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124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6100" w:rsidRPr="00B15185" w:rsidTr="00F6347B">
        <w:trPr>
          <w:trHeight w:val="1134"/>
        </w:trPr>
        <w:tc>
          <w:tcPr>
            <w:tcW w:w="756" w:type="dxa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3.</w:t>
            </w:r>
          </w:p>
        </w:tc>
        <w:tc>
          <w:tcPr>
            <w:tcW w:w="4014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 xml:space="preserve">Решение городской Думы ПКГО № 176 от 27.12.2013 г. </w:t>
            </w:r>
          </w:p>
        </w:tc>
        <w:tc>
          <w:tcPr>
            <w:tcW w:w="3842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Медицинские работники</w:t>
            </w:r>
          </w:p>
        </w:tc>
        <w:tc>
          <w:tcPr>
            <w:tcW w:w="1780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745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124" w:type="dxa"/>
            <w:shd w:val="clear" w:color="auto" w:fill="auto"/>
          </w:tcPr>
          <w:p w:rsidR="007B6100" w:rsidRPr="005A5745" w:rsidRDefault="007B6100" w:rsidP="007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1FAC" w:rsidRPr="00B15185" w:rsidRDefault="00C81FAC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6DB" w:rsidRPr="00B15185" w:rsidRDefault="00DD66DB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6DB" w:rsidRPr="00B15185" w:rsidRDefault="00DD66DB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6DB" w:rsidRPr="00B15185" w:rsidRDefault="00DD66DB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6DB" w:rsidRPr="00B15185" w:rsidRDefault="00DD66DB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745" w:rsidRDefault="005A5745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9F8" w:rsidRPr="00B15185" w:rsidRDefault="00E619F8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4C3" w:rsidRDefault="005324C3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66DB" w:rsidRPr="00B15185" w:rsidRDefault="000540AE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DD66DB" w:rsidRPr="00B15185" w:rsidRDefault="00DD66DB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>к Положению об оплате труда работников</w:t>
      </w:r>
    </w:p>
    <w:p w:rsidR="00DD66DB" w:rsidRPr="00B15185" w:rsidRDefault="00DD66DB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 xml:space="preserve"> МАДОУ «Детский сад № 6 комбинированного вида»</w:t>
      </w:r>
    </w:p>
    <w:p w:rsidR="00DD66DB" w:rsidRPr="00B15185" w:rsidRDefault="00264828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185">
        <w:rPr>
          <w:rFonts w:ascii="Times New Roman" w:hAnsi="Times New Roman"/>
          <w:sz w:val="20"/>
          <w:szCs w:val="20"/>
        </w:rPr>
        <w:t>от «31» августа 2015 г.</w:t>
      </w:r>
    </w:p>
    <w:p w:rsidR="00DD66DB" w:rsidRPr="00B15185" w:rsidRDefault="00DD66DB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6DB" w:rsidRPr="00B15185" w:rsidRDefault="00DD66DB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78BD" w:rsidRPr="00B15185" w:rsidRDefault="007478BD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6DB" w:rsidRPr="00B15185" w:rsidRDefault="00DD66DB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 xml:space="preserve">Критерии для расчета установления </w:t>
      </w:r>
      <w:r w:rsidRPr="00B15185">
        <w:rPr>
          <w:rFonts w:ascii="Times New Roman" w:hAnsi="Times New Roman"/>
          <w:b/>
          <w:sz w:val="28"/>
          <w:szCs w:val="28"/>
          <w:u w:val="single"/>
        </w:rPr>
        <w:t>премиальных выплат</w:t>
      </w:r>
      <w:r w:rsidRPr="00B15185">
        <w:rPr>
          <w:rFonts w:ascii="Times New Roman" w:hAnsi="Times New Roman"/>
          <w:b/>
          <w:sz w:val="24"/>
          <w:szCs w:val="24"/>
        </w:rPr>
        <w:t xml:space="preserve"> </w:t>
      </w:r>
    </w:p>
    <w:p w:rsidR="00DD66DB" w:rsidRPr="00B15185" w:rsidRDefault="00DD66DB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 xml:space="preserve">части фонда оплаты труда работников </w:t>
      </w:r>
    </w:p>
    <w:p w:rsidR="00DD66DB" w:rsidRPr="00B15185" w:rsidRDefault="00DD66DB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>муниципального дошкольного образовательного учреждения «Детский сад № 6 комбинированного вида»</w:t>
      </w:r>
    </w:p>
    <w:p w:rsidR="00DD66DB" w:rsidRPr="00B15185" w:rsidRDefault="00DD66DB" w:rsidP="00DD66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45"/>
        <w:gridCol w:w="2268"/>
        <w:gridCol w:w="2239"/>
      </w:tblGrid>
      <w:tr w:rsidR="00C1464D" w:rsidRPr="00B15185" w:rsidTr="004C5FE2">
        <w:tc>
          <w:tcPr>
            <w:tcW w:w="596" w:type="dxa"/>
          </w:tcPr>
          <w:p w:rsidR="00C1464D" w:rsidRPr="00B15185" w:rsidRDefault="00C1464D" w:rsidP="00F6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85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245" w:type="dxa"/>
            <w:shd w:val="clear" w:color="auto" w:fill="auto"/>
          </w:tcPr>
          <w:p w:rsidR="00C1464D" w:rsidRPr="00B15185" w:rsidRDefault="00C1464D" w:rsidP="00F6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85">
              <w:rPr>
                <w:rFonts w:ascii="Times New Roman" w:hAnsi="Times New Roman"/>
                <w:b/>
                <w:sz w:val="24"/>
                <w:szCs w:val="24"/>
              </w:rPr>
              <w:t>Условия выплаты</w:t>
            </w:r>
          </w:p>
        </w:tc>
        <w:tc>
          <w:tcPr>
            <w:tcW w:w="2268" w:type="dxa"/>
            <w:shd w:val="clear" w:color="auto" w:fill="auto"/>
          </w:tcPr>
          <w:p w:rsidR="00C1464D" w:rsidRPr="00B15185" w:rsidRDefault="00C1464D" w:rsidP="00F6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85">
              <w:rPr>
                <w:rFonts w:ascii="Times New Roman" w:hAnsi="Times New Roman"/>
                <w:b/>
                <w:sz w:val="24"/>
                <w:szCs w:val="24"/>
              </w:rPr>
              <w:t>Категория работы</w:t>
            </w:r>
          </w:p>
        </w:tc>
        <w:tc>
          <w:tcPr>
            <w:tcW w:w="2239" w:type="dxa"/>
            <w:shd w:val="clear" w:color="auto" w:fill="auto"/>
          </w:tcPr>
          <w:p w:rsidR="00C1464D" w:rsidRPr="00B15185" w:rsidRDefault="00C1464D" w:rsidP="0074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85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4C5FE2" w:rsidRPr="00B15185" w:rsidTr="004C5FE2"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Образцовое качество выполняемых работ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 пределах средств из экономии фонда заработной платы</w:t>
            </w:r>
          </w:p>
        </w:tc>
      </w:tr>
      <w:tr w:rsidR="004C5FE2" w:rsidRPr="00B15185" w:rsidTr="004C5FE2"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За работу, не связанную с должностными обязанностями в нерабочее время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</w:tr>
      <w:tr w:rsidR="004C5FE2" w:rsidRPr="00B15185" w:rsidTr="004C5FE2"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За участие в МО, конкурсах, открытых мероприятиях Камчатского края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</w:tr>
      <w:tr w:rsidR="004C5FE2" w:rsidRPr="00B15185" w:rsidTr="004C5FE2"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К юбилею со дня рождения 50, 55, 60 лет и т.д.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</w:tr>
      <w:tr w:rsidR="004C5FE2" w:rsidRPr="00B15185" w:rsidTr="004C5FE2"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Сотрудникам к юбилейной дате Учреждения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</w:tr>
      <w:tr w:rsidR="004C5FE2" w:rsidRPr="00B15185" w:rsidTr="004C5FE2"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Особые заслуги перед Учреждением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</w:tr>
      <w:tr w:rsidR="004C5FE2" w:rsidRPr="00B15185" w:rsidTr="004C5FE2">
        <w:trPr>
          <w:trHeight w:val="708"/>
        </w:trPr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За работу без больничных листов (100% выход на работу) по окончанию календарного года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C5FE2" w:rsidRPr="00B15185" w:rsidTr="004C5FE2">
        <w:trPr>
          <w:trHeight w:val="549"/>
        </w:trPr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 связи с юбилеями работников или учреждения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</w:tr>
      <w:tr w:rsidR="004C5FE2" w:rsidRPr="00B15185" w:rsidTr="004C5FE2">
        <w:trPr>
          <w:trHeight w:val="1124"/>
        </w:trPr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 xml:space="preserve">При увольнении сотрудникам, проработавшим с МАДОУ «Детский сад № 6» </w:t>
            </w: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- от 5 до 10 лет</w:t>
            </w: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- от 10 и свыше лет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5000</w:t>
            </w: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10000</w:t>
            </w:r>
          </w:p>
        </w:tc>
      </w:tr>
      <w:tr w:rsidR="004C5FE2" w:rsidRPr="00B15185" w:rsidTr="004C5FE2">
        <w:trPr>
          <w:trHeight w:val="719"/>
        </w:trPr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За участие в городских и краевых конкурсах и соревнованиях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3000</w:t>
            </w:r>
          </w:p>
        </w:tc>
      </w:tr>
      <w:tr w:rsidR="004C5FE2" w:rsidRPr="00B15185" w:rsidTr="004C5FE2">
        <w:trPr>
          <w:trHeight w:val="701"/>
        </w:trPr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За победу в городских и краевых конкурсах и соревнованиях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</w:tr>
      <w:tr w:rsidR="004C5FE2" w:rsidRPr="00B15185" w:rsidTr="004C5FE2">
        <w:trPr>
          <w:trHeight w:val="1134"/>
        </w:trPr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Профессиональные праздничные даты:</w:t>
            </w:r>
          </w:p>
          <w:p w:rsidR="004C5FE2" w:rsidRPr="00A61EE3" w:rsidRDefault="00264828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- день учителя</w:t>
            </w:r>
            <w:r w:rsidR="004C5FE2" w:rsidRPr="00A61E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- 8 марта</w:t>
            </w: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- день медицинского работника</w:t>
            </w: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- 23 февраля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До 5000</w:t>
            </w:r>
          </w:p>
        </w:tc>
      </w:tr>
      <w:tr w:rsidR="004C5FE2" w:rsidRPr="00B15185" w:rsidTr="004C5FE2">
        <w:trPr>
          <w:trHeight w:val="1134"/>
        </w:trPr>
        <w:tc>
          <w:tcPr>
            <w:tcW w:w="596" w:type="dxa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Премирование за качественное выполнение функциональных обязанностей за фактически отработанное время по итогам работы за календарных год</w:t>
            </w:r>
          </w:p>
        </w:tc>
        <w:tc>
          <w:tcPr>
            <w:tcW w:w="2268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Всем сотрудникам</w:t>
            </w:r>
          </w:p>
        </w:tc>
        <w:tc>
          <w:tcPr>
            <w:tcW w:w="2239" w:type="dxa"/>
            <w:shd w:val="clear" w:color="auto" w:fill="auto"/>
          </w:tcPr>
          <w:p w:rsidR="004C5FE2" w:rsidRPr="00A61EE3" w:rsidRDefault="004C5FE2" w:rsidP="004C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В пределах средств из экономии фонда заработной платы</w:t>
            </w:r>
          </w:p>
        </w:tc>
      </w:tr>
    </w:tbl>
    <w:p w:rsidR="00BC241F" w:rsidRPr="00B15185" w:rsidRDefault="00BC241F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1EE3" w:rsidRDefault="00A61EE3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241F" w:rsidRPr="00B15185" w:rsidRDefault="00BC241F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lastRenderedPageBreak/>
        <w:t>Приложение № 7</w:t>
      </w:r>
    </w:p>
    <w:p w:rsidR="00BC241F" w:rsidRPr="00B15185" w:rsidRDefault="00BC241F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>к Положению об оплате труда работников</w:t>
      </w:r>
    </w:p>
    <w:p w:rsidR="00BC241F" w:rsidRPr="00B15185" w:rsidRDefault="00BC241F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 xml:space="preserve"> МАДОУ «Детский сад № 6 комбинированного вида»</w:t>
      </w:r>
    </w:p>
    <w:p w:rsidR="00BC241F" w:rsidRPr="00B15185" w:rsidRDefault="00264828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185">
        <w:rPr>
          <w:rFonts w:ascii="Times New Roman" w:hAnsi="Times New Roman"/>
          <w:sz w:val="20"/>
          <w:szCs w:val="20"/>
        </w:rPr>
        <w:t>от «31» августа 2015 г.</w:t>
      </w:r>
    </w:p>
    <w:p w:rsidR="00BC241F" w:rsidRPr="00B15185" w:rsidRDefault="00BC241F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C241F" w:rsidRPr="00B15185" w:rsidRDefault="00BC241F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78BD" w:rsidRPr="00B15185" w:rsidRDefault="007478BD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8BD" w:rsidRPr="00B15185" w:rsidRDefault="007478BD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41F" w:rsidRPr="00B15185" w:rsidRDefault="00BC241F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 xml:space="preserve">Критерии для расчета установления </w:t>
      </w:r>
      <w:r w:rsidRPr="00B15185">
        <w:rPr>
          <w:rFonts w:ascii="Times New Roman" w:hAnsi="Times New Roman"/>
          <w:b/>
          <w:sz w:val="28"/>
          <w:szCs w:val="28"/>
          <w:u w:val="single"/>
        </w:rPr>
        <w:t>материальной помощи</w:t>
      </w:r>
      <w:r w:rsidRPr="00B15185">
        <w:rPr>
          <w:rFonts w:ascii="Times New Roman" w:hAnsi="Times New Roman"/>
          <w:b/>
          <w:sz w:val="24"/>
          <w:szCs w:val="24"/>
        </w:rPr>
        <w:t xml:space="preserve"> при наличии фонда экономии заработной платы в твёрдой сумме </w:t>
      </w:r>
      <w:r w:rsidRPr="00B15185">
        <w:rPr>
          <w:rFonts w:ascii="Times New Roman" w:hAnsi="Times New Roman"/>
          <w:b/>
          <w:sz w:val="28"/>
          <w:szCs w:val="28"/>
          <w:u w:val="single"/>
        </w:rPr>
        <w:t>до 10 000 рублей</w:t>
      </w:r>
    </w:p>
    <w:p w:rsidR="00BC241F" w:rsidRPr="00B15185" w:rsidRDefault="00BC241F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t>работникам муниципального дошкольного образовательного учреждения «Детский сад № 6 комбинированного вида»</w:t>
      </w:r>
    </w:p>
    <w:p w:rsidR="00BC241F" w:rsidRPr="00B15185" w:rsidRDefault="00BC241F" w:rsidP="00BC24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40"/>
      </w:tblGrid>
      <w:tr w:rsidR="00C1464D" w:rsidRPr="00B15185" w:rsidTr="005D4396">
        <w:tc>
          <w:tcPr>
            <w:tcW w:w="567" w:type="dxa"/>
          </w:tcPr>
          <w:p w:rsidR="00C1464D" w:rsidRPr="00B15185" w:rsidRDefault="00C1464D" w:rsidP="005D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85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9640" w:type="dxa"/>
            <w:shd w:val="clear" w:color="auto" w:fill="auto"/>
          </w:tcPr>
          <w:p w:rsidR="00C1464D" w:rsidRPr="00B15185" w:rsidRDefault="00C1464D" w:rsidP="005D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85">
              <w:rPr>
                <w:rFonts w:ascii="Times New Roman" w:hAnsi="Times New Roman"/>
                <w:b/>
                <w:sz w:val="24"/>
                <w:szCs w:val="24"/>
              </w:rPr>
              <w:t>Условия выплаты</w:t>
            </w:r>
          </w:p>
          <w:p w:rsidR="00C1464D" w:rsidRPr="00B15185" w:rsidRDefault="00C1464D" w:rsidP="005D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64D" w:rsidRPr="00B15185" w:rsidTr="00C1464D">
        <w:trPr>
          <w:trHeight w:val="572"/>
        </w:trPr>
        <w:tc>
          <w:tcPr>
            <w:tcW w:w="567" w:type="dxa"/>
            <w:vAlign w:val="center"/>
          </w:tcPr>
          <w:p w:rsidR="00C1464D" w:rsidRPr="00A61EE3" w:rsidRDefault="004C5FE2" w:rsidP="005D439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61E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64D" w:rsidRPr="00A61E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shd w:val="clear" w:color="auto" w:fill="auto"/>
          </w:tcPr>
          <w:p w:rsidR="00C1464D" w:rsidRPr="00A61EE3" w:rsidRDefault="00C1464D" w:rsidP="00C1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E3">
              <w:rPr>
                <w:rFonts w:ascii="Times New Roman" w:hAnsi="Times New Roman"/>
                <w:sz w:val="24"/>
                <w:szCs w:val="24"/>
              </w:rPr>
              <w:t>Материальная помощь сотрудникам (болезнь, смерть близкого родственника, утеря имущества, рождение ребенка, вступление в брак)</w:t>
            </w:r>
          </w:p>
        </w:tc>
      </w:tr>
    </w:tbl>
    <w:p w:rsidR="00BC241F" w:rsidRPr="00B15185" w:rsidRDefault="00BC241F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FE2" w:rsidRPr="00B15185" w:rsidRDefault="004C5FE2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FE2" w:rsidRPr="00B15185" w:rsidRDefault="004C5FE2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FE2" w:rsidRPr="00B15185" w:rsidRDefault="004C5FE2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FE2" w:rsidRPr="00B15185" w:rsidRDefault="004C5FE2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FE2" w:rsidRPr="00B15185" w:rsidRDefault="004C5FE2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FE2" w:rsidRPr="00B15185" w:rsidRDefault="004C5FE2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FE2" w:rsidRPr="00B15185" w:rsidRDefault="004C5FE2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FE2" w:rsidRPr="00B15185" w:rsidRDefault="004C5FE2" w:rsidP="00610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Default="00C1464D" w:rsidP="00C14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8D2" w:rsidRPr="00B15185" w:rsidRDefault="00C858D2" w:rsidP="00C14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C146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5185">
        <w:rPr>
          <w:rFonts w:ascii="Times New Roman" w:hAnsi="Times New Roman"/>
          <w:b/>
          <w:sz w:val="24"/>
          <w:szCs w:val="24"/>
        </w:rPr>
        <w:lastRenderedPageBreak/>
        <w:t>Приложение № 8</w:t>
      </w:r>
    </w:p>
    <w:p w:rsidR="00C1464D" w:rsidRPr="00B15185" w:rsidRDefault="00C1464D" w:rsidP="00C146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>к Положению об оплате труда работников</w:t>
      </w:r>
    </w:p>
    <w:p w:rsidR="00C1464D" w:rsidRPr="00B15185" w:rsidRDefault="00C1464D" w:rsidP="00C146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5185">
        <w:rPr>
          <w:rFonts w:ascii="Times New Roman" w:hAnsi="Times New Roman"/>
          <w:sz w:val="20"/>
          <w:szCs w:val="20"/>
        </w:rPr>
        <w:t xml:space="preserve"> МАДОУ «Детский сад № 6 комбинированного вида»</w:t>
      </w:r>
    </w:p>
    <w:p w:rsidR="00C1464D" w:rsidRPr="00B15185" w:rsidRDefault="00264828" w:rsidP="00C146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185">
        <w:rPr>
          <w:rFonts w:ascii="Times New Roman" w:hAnsi="Times New Roman"/>
          <w:sz w:val="20"/>
          <w:szCs w:val="20"/>
        </w:rPr>
        <w:t>от «31» августа 2015 г.</w:t>
      </w:r>
    </w:p>
    <w:p w:rsidR="00C1464D" w:rsidRPr="00B15185" w:rsidRDefault="00C1464D" w:rsidP="00C146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464D" w:rsidRPr="00B15185" w:rsidRDefault="00C1464D" w:rsidP="00C146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64D" w:rsidRPr="00B15185" w:rsidRDefault="00C1464D" w:rsidP="00C146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B15185">
        <w:rPr>
          <w:rFonts w:ascii="Times New Roman" w:eastAsia="Calibri" w:hAnsi="Times New Roman"/>
          <w:sz w:val="24"/>
          <w:szCs w:val="24"/>
        </w:rPr>
        <w:t xml:space="preserve">         </w:t>
      </w:r>
      <w:r w:rsidR="004C1105" w:rsidRPr="00B15185">
        <w:rPr>
          <w:rFonts w:ascii="Times New Roman" w:eastAsia="Calibri" w:hAnsi="Times New Roman"/>
          <w:sz w:val="24"/>
          <w:szCs w:val="24"/>
        </w:rPr>
        <w:t xml:space="preserve">  </w:t>
      </w:r>
      <w:r w:rsidRPr="00B15185">
        <w:rPr>
          <w:rFonts w:ascii="Times New Roman" w:eastAsia="Calibri" w:hAnsi="Times New Roman"/>
          <w:sz w:val="24"/>
          <w:szCs w:val="24"/>
        </w:rPr>
        <w:t>На основании Регионального Соглашения о минимальной заработной плате в Камчатском Крае на 2015 год от 26.12.2014 г. производить доплату до минимальной заработной платы в фиксированном размере сотрудникам, получающим заработную плату ниже установленной минимальной заработной платы по краю.</w:t>
      </w:r>
    </w:p>
    <w:p w:rsidR="00C1464D" w:rsidRPr="00B15185" w:rsidRDefault="00C1464D" w:rsidP="00C1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21"/>
      <w:r w:rsidRPr="00B15185">
        <w:rPr>
          <w:rFonts w:ascii="Times New Roman" w:hAnsi="Times New Roman"/>
          <w:sz w:val="24"/>
          <w:szCs w:val="24"/>
        </w:rPr>
        <w:t xml:space="preserve">          Размер месячной заработной платы работника, работающего на территории Камчатского края и состоящего в трудовых отношениях с работодателем, в отношении которого действует Соглашение, не может быть ниже установленного Соглашением размера минимальной заработной платы,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C1464D" w:rsidRPr="00B15185" w:rsidRDefault="004C1105" w:rsidP="004C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22"/>
      <w:bookmarkEnd w:id="1"/>
      <w:r w:rsidRPr="00B15185">
        <w:rPr>
          <w:rFonts w:ascii="Times New Roman" w:hAnsi="Times New Roman"/>
          <w:sz w:val="24"/>
          <w:szCs w:val="24"/>
        </w:rPr>
        <w:t xml:space="preserve">           </w:t>
      </w:r>
      <w:r w:rsidR="00C1464D" w:rsidRPr="00B15185">
        <w:rPr>
          <w:rFonts w:ascii="Times New Roman" w:hAnsi="Times New Roman"/>
          <w:sz w:val="24"/>
          <w:szCs w:val="24"/>
        </w:rPr>
        <w:t>Для работников, осуществляющих: трудовую деятельность в организациях, расположенных на территории Камчатского края, за исключением Корякского округа и Алеутского муниципального района, минимальная заработная плата с 1 января 2015 года устанавливается в размере 15 550 (пятнадцать тысяч пятьсот пятьдесят) рублей, с 1 июля 2015 года - в размере 15 800 (пятнадцать тысяч восемьсот) рублей.</w:t>
      </w:r>
    </w:p>
    <w:p w:rsidR="004C1105" w:rsidRPr="00B15185" w:rsidRDefault="00C1464D" w:rsidP="004C1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25"/>
      <w:bookmarkEnd w:id="2"/>
      <w:r w:rsidRPr="00B15185">
        <w:rPr>
          <w:rFonts w:ascii="Times New Roman" w:hAnsi="Times New Roman"/>
          <w:sz w:val="24"/>
          <w:szCs w:val="24"/>
        </w:rPr>
        <w:t>В размер минимальной заработной платы в Камчатском крае, включаются: оклад (должностной оклад),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bookmarkStart w:id="4" w:name="sub_26"/>
      <w:bookmarkEnd w:id="3"/>
    </w:p>
    <w:p w:rsidR="00C1464D" w:rsidRPr="00B15185" w:rsidRDefault="00C1464D" w:rsidP="004C1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185">
        <w:rPr>
          <w:rFonts w:ascii="Times New Roman" w:hAnsi="Times New Roman"/>
          <w:sz w:val="24"/>
          <w:szCs w:val="24"/>
        </w:rPr>
        <w:t>Размер минимальной заработной платы, установленный настоящим Соглашением, не является ограничением для реализации более высоких гарантий по оплате труда.</w:t>
      </w:r>
    </w:p>
    <w:p w:rsidR="00C1464D" w:rsidRPr="00B15185" w:rsidRDefault="00C1464D" w:rsidP="00C146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32"/>
      <w:bookmarkEnd w:id="4"/>
      <w:r w:rsidRPr="00B15185">
        <w:rPr>
          <w:rFonts w:ascii="Times New Roman" w:hAnsi="Times New Roman"/>
          <w:sz w:val="24"/>
          <w:szCs w:val="24"/>
        </w:rPr>
        <w:t>Соглашение действует с 1 января 2015 года по 31 декабря 2015 года.</w:t>
      </w:r>
      <w:bookmarkEnd w:id="5"/>
    </w:p>
    <w:sectPr w:rsidR="00C1464D" w:rsidRPr="00B15185" w:rsidSect="00E6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8C" w:rsidRDefault="004D678C" w:rsidP="00C50A17">
      <w:pPr>
        <w:spacing w:after="0" w:line="240" w:lineRule="auto"/>
      </w:pPr>
      <w:r>
        <w:separator/>
      </w:r>
    </w:p>
  </w:endnote>
  <w:endnote w:type="continuationSeparator" w:id="0">
    <w:p w:rsidR="004D678C" w:rsidRDefault="004D678C" w:rsidP="00C5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9E" w:rsidRDefault="00C0099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8236D">
      <w:rPr>
        <w:noProof/>
      </w:rPr>
      <w:t>14</w:t>
    </w:r>
    <w:r>
      <w:fldChar w:fldCharType="end"/>
    </w:r>
  </w:p>
  <w:p w:rsidR="00C0099E" w:rsidRDefault="00C009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8C" w:rsidRDefault="004D678C" w:rsidP="00C50A17">
      <w:pPr>
        <w:spacing w:after="0" w:line="240" w:lineRule="auto"/>
      </w:pPr>
      <w:r>
        <w:separator/>
      </w:r>
    </w:p>
  </w:footnote>
  <w:footnote w:type="continuationSeparator" w:id="0">
    <w:p w:rsidR="004D678C" w:rsidRDefault="004D678C" w:rsidP="00C5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BE4"/>
    <w:multiLevelType w:val="multilevel"/>
    <w:tmpl w:val="50EE27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Times New Roman"/>
      </w:rPr>
    </w:lvl>
  </w:abstractNum>
  <w:abstractNum w:abstractNumId="1">
    <w:nsid w:val="0DEE1EF0"/>
    <w:multiLevelType w:val="multilevel"/>
    <w:tmpl w:val="1D1AA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2">
    <w:nsid w:val="0F7C400C"/>
    <w:multiLevelType w:val="multilevel"/>
    <w:tmpl w:val="C37E3900"/>
    <w:lvl w:ilvl="0">
      <w:start w:val="1"/>
      <w:numFmt w:val="decimal"/>
      <w:lvlText w:val="%1."/>
      <w:lvlJc w:val="left"/>
      <w:pPr>
        <w:ind w:left="417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eastAsia="Times New Roman"/>
      </w:rPr>
    </w:lvl>
  </w:abstractNum>
  <w:abstractNum w:abstractNumId="3">
    <w:nsid w:val="3E9233F3"/>
    <w:multiLevelType w:val="multilevel"/>
    <w:tmpl w:val="617404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77" w:hanging="42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4">
    <w:nsid w:val="40DC049F"/>
    <w:multiLevelType w:val="multilevel"/>
    <w:tmpl w:val="91585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5">
    <w:nsid w:val="48C865F0"/>
    <w:multiLevelType w:val="multilevel"/>
    <w:tmpl w:val="01185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901DD9"/>
    <w:multiLevelType w:val="hybridMultilevel"/>
    <w:tmpl w:val="A588D99C"/>
    <w:lvl w:ilvl="0" w:tplc="D43E039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22704"/>
    <w:multiLevelType w:val="multilevel"/>
    <w:tmpl w:val="F140B1A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Times New Roman"/>
        <w:color w:val="000000"/>
      </w:rPr>
    </w:lvl>
  </w:abstractNum>
  <w:abstractNum w:abstractNumId="8">
    <w:nsid w:val="71994581"/>
    <w:multiLevelType w:val="hybridMultilevel"/>
    <w:tmpl w:val="E946CC2C"/>
    <w:lvl w:ilvl="0" w:tplc="8F9613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F4177"/>
    <w:multiLevelType w:val="multilevel"/>
    <w:tmpl w:val="91585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DA"/>
    <w:rsid w:val="00000BAF"/>
    <w:rsid w:val="00001A1F"/>
    <w:rsid w:val="00003666"/>
    <w:rsid w:val="00016BDD"/>
    <w:rsid w:val="0002025F"/>
    <w:rsid w:val="0002420B"/>
    <w:rsid w:val="00030926"/>
    <w:rsid w:val="0004373C"/>
    <w:rsid w:val="00052FBE"/>
    <w:rsid w:val="000540AE"/>
    <w:rsid w:val="00063B67"/>
    <w:rsid w:val="000753A7"/>
    <w:rsid w:val="000813F5"/>
    <w:rsid w:val="00090AE7"/>
    <w:rsid w:val="00093134"/>
    <w:rsid w:val="000A1591"/>
    <w:rsid w:val="000B1DEE"/>
    <w:rsid w:val="000B24F7"/>
    <w:rsid w:val="000B7932"/>
    <w:rsid w:val="000B7B79"/>
    <w:rsid w:val="000D48DA"/>
    <w:rsid w:val="000E54F6"/>
    <w:rsid w:val="000E55B4"/>
    <w:rsid w:val="00101029"/>
    <w:rsid w:val="00102791"/>
    <w:rsid w:val="00105A2B"/>
    <w:rsid w:val="00105FA2"/>
    <w:rsid w:val="00106E5D"/>
    <w:rsid w:val="0011167A"/>
    <w:rsid w:val="00112C6E"/>
    <w:rsid w:val="00112CB7"/>
    <w:rsid w:val="00117D44"/>
    <w:rsid w:val="00133493"/>
    <w:rsid w:val="00133B4D"/>
    <w:rsid w:val="00145662"/>
    <w:rsid w:val="00145CBD"/>
    <w:rsid w:val="0014742C"/>
    <w:rsid w:val="0015445A"/>
    <w:rsid w:val="001617D7"/>
    <w:rsid w:val="00173411"/>
    <w:rsid w:val="00174832"/>
    <w:rsid w:val="00175982"/>
    <w:rsid w:val="0018236D"/>
    <w:rsid w:val="00190294"/>
    <w:rsid w:val="00190C05"/>
    <w:rsid w:val="00197BB4"/>
    <w:rsid w:val="001A459B"/>
    <w:rsid w:val="001A7176"/>
    <w:rsid w:val="001C1873"/>
    <w:rsid w:val="001F5233"/>
    <w:rsid w:val="001F7CCE"/>
    <w:rsid w:val="002018EB"/>
    <w:rsid w:val="00205F73"/>
    <w:rsid w:val="00207B26"/>
    <w:rsid w:val="00211605"/>
    <w:rsid w:val="00215EAF"/>
    <w:rsid w:val="002232E2"/>
    <w:rsid w:val="00223376"/>
    <w:rsid w:val="00251359"/>
    <w:rsid w:val="0025234D"/>
    <w:rsid w:val="00252F49"/>
    <w:rsid w:val="00260234"/>
    <w:rsid w:val="00264828"/>
    <w:rsid w:val="00265A5F"/>
    <w:rsid w:val="00275759"/>
    <w:rsid w:val="00283B2A"/>
    <w:rsid w:val="00284C20"/>
    <w:rsid w:val="002860EB"/>
    <w:rsid w:val="002876FE"/>
    <w:rsid w:val="00297F2E"/>
    <w:rsid w:val="002A72FF"/>
    <w:rsid w:val="002C3058"/>
    <w:rsid w:val="002C3562"/>
    <w:rsid w:val="002D101B"/>
    <w:rsid w:val="002D53D2"/>
    <w:rsid w:val="002E3B1B"/>
    <w:rsid w:val="002E47F2"/>
    <w:rsid w:val="00302CE2"/>
    <w:rsid w:val="00305126"/>
    <w:rsid w:val="00306DEB"/>
    <w:rsid w:val="00314D9E"/>
    <w:rsid w:val="00315911"/>
    <w:rsid w:val="00316D58"/>
    <w:rsid w:val="00332E89"/>
    <w:rsid w:val="0034353D"/>
    <w:rsid w:val="00351018"/>
    <w:rsid w:val="00351EAE"/>
    <w:rsid w:val="003608CB"/>
    <w:rsid w:val="00375E59"/>
    <w:rsid w:val="00381D22"/>
    <w:rsid w:val="003827D9"/>
    <w:rsid w:val="00394500"/>
    <w:rsid w:val="003B35E0"/>
    <w:rsid w:val="003C1B00"/>
    <w:rsid w:val="003C7EA4"/>
    <w:rsid w:val="003D0B46"/>
    <w:rsid w:val="003D4D1B"/>
    <w:rsid w:val="003D5158"/>
    <w:rsid w:val="003E02CA"/>
    <w:rsid w:val="003E49B2"/>
    <w:rsid w:val="003F5B76"/>
    <w:rsid w:val="00400F0D"/>
    <w:rsid w:val="004525D9"/>
    <w:rsid w:val="004616F4"/>
    <w:rsid w:val="00461E09"/>
    <w:rsid w:val="00466F8B"/>
    <w:rsid w:val="0047386A"/>
    <w:rsid w:val="00481CC2"/>
    <w:rsid w:val="00491B27"/>
    <w:rsid w:val="004C1105"/>
    <w:rsid w:val="004C332A"/>
    <w:rsid w:val="004C4FAC"/>
    <w:rsid w:val="004C5FE2"/>
    <w:rsid w:val="004D393C"/>
    <w:rsid w:val="004D5FFF"/>
    <w:rsid w:val="004D678C"/>
    <w:rsid w:val="004E5490"/>
    <w:rsid w:val="004F6C31"/>
    <w:rsid w:val="004F7C57"/>
    <w:rsid w:val="00501F30"/>
    <w:rsid w:val="00506A24"/>
    <w:rsid w:val="00516D20"/>
    <w:rsid w:val="005173D8"/>
    <w:rsid w:val="005202FF"/>
    <w:rsid w:val="00525762"/>
    <w:rsid w:val="005324C3"/>
    <w:rsid w:val="00551EB3"/>
    <w:rsid w:val="0055598D"/>
    <w:rsid w:val="005845C5"/>
    <w:rsid w:val="0058650B"/>
    <w:rsid w:val="0059344B"/>
    <w:rsid w:val="005948B1"/>
    <w:rsid w:val="0059545B"/>
    <w:rsid w:val="005A1B4E"/>
    <w:rsid w:val="005A5745"/>
    <w:rsid w:val="005A64A6"/>
    <w:rsid w:val="005B0151"/>
    <w:rsid w:val="005B6F89"/>
    <w:rsid w:val="005D4396"/>
    <w:rsid w:val="005E53F5"/>
    <w:rsid w:val="00610667"/>
    <w:rsid w:val="00621610"/>
    <w:rsid w:val="00627B5D"/>
    <w:rsid w:val="00632537"/>
    <w:rsid w:val="006340CF"/>
    <w:rsid w:val="0064793C"/>
    <w:rsid w:val="00663272"/>
    <w:rsid w:val="00670F7A"/>
    <w:rsid w:val="006740ED"/>
    <w:rsid w:val="006743F8"/>
    <w:rsid w:val="00676CF2"/>
    <w:rsid w:val="006833C5"/>
    <w:rsid w:val="00691332"/>
    <w:rsid w:val="00692BDE"/>
    <w:rsid w:val="00697C90"/>
    <w:rsid w:val="006A5047"/>
    <w:rsid w:val="006A7622"/>
    <w:rsid w:val="006B475C"/>
    <w:rsid w:val="006B5ECC"/>
    <w:rsid w:val="006B6425"/>
    <w:rsid w:val="006C2F80"/>
    <w:rsid w:val="006E47B0"/>
    <w:rsid w:val="006F67AD"/>
    <w:rsid w:val="00711F08"/>
    <w:rsid w:val="00713D3C"/>
    <w:rsid w:val="00716239"/>
    <w:rsid w:val="007205DD"/>
    <w:rsid w:val="00721C23"/>
    <w:rsid w:val="00732D94"/>
    <w:rsid w:val="007407F7"/>
    <w:rsid w:val="00744B19"/>
    <w:rsid w:val="007478BD"/>
    <w:rsid w:val="00755B91"/>
    <w:rsid w:val="00756A48"/>
    <w:rsid w:val="007671BD"/>
    <w:rsid w:val="00773DFA"/>
    <w:rsid w:val="007830E0"/>
    <w:rsid w:val="00787614"/>
    <w:rsid w:val="00787CFC"/>
    <w:rsid w:val="007B6100"/>
    <w:rsid w:val="007B7BBD"/>
    <w:rsid w:val="007C11C5"/>
    <w:rsid w:val="007C7CB7"/>
    <w:rsid w:val="007D59EC"/>
    <w:rsid w:val="007F1C7C"/>
    <w:rsid w:val="007F5364"/>
    <w:rsid w:val="0080661F"/>
    <w:rsid w:val="0081592A"/>
    <w:rsid w:val="00840BE8"/>
    <w:rsid w:val="008443EF"/>
    <w:rsid w:val="00846968"/>
    <w:rsid w:val="00853345"/>
    <w:rsid w:val="00854913"/>
    <w:rsid w:val="00880602"/>
    <w:rsid w:val="00883C7C"/>
    <w:rsid w:val="008870F4"/>
    <w:rsid w:val="00891D92"/>
    <w:rsid w:val="0089546B"/>
    <w:rsid w:val="00896DC2"/>
    <w:rsid w:val="008A7B9E"/>
    <w:rsid w:val="008C7FEC"/>
    <w:rsid w:val="008D72CC"/>
    <w:rsid w:val="008D7626"/>
    <w:rsid w:val="008E2A57"/>
    <w:rsid w:val="008F07CD"/>
    <w:rsid w:val="008F7BF6"/>
    <w:rsid w:val="00937E28"/>
    <w:rsid w:val="009421BA"/>
    <w:rsid w:val="009427A0"/>
    <w:rsid w:val="00971981"/>
    <w:rsid w:val="00977A42"/>
    <w:rsid w:val="00980634"/>
    <w:rsid w:val="009A538D"/>
    <w:rsid w:val="009C0416"/>
    <w:rsid w:val="009D2841"/>
    <w:rsid w:val="009D3F0D"/>
    <w:rsid w:val="009E0C93"/>
    <w:rsid w:val="009E5325"/>
    <w:rsid w:val="009E5DA6"/>
    <w:rsid w:val="009F2FA8"/>
    <w:rsid w:val="00A00355"/>
    <w:rsid w:val="00A13964"/>
    <w:rsid w:val="00A21BAE"/>
    <w:rsid w:val="00A32AC8"/>
    <w:rsid w:val="00A45D5F"/>
    <w:rsid w:val="00A51820"/>
    <w:rsid w:val="00A55385"/>
    <w:rsid w:val="00A61EE3"/>
    <w:rsid w:val="00A721ED"/>
    <w:rsid w:val="00AA37E2"/>
    <w:rsid w:val="00AB7362"/>
    <w:rsid w:val="00AC349E"/>
    <w:rsid w:val="00AE3FCF"/>
    <w:rsid w:val="00AE56D8"/>
    <w:rsid w:val="00AF57AA"/>
    <w:rsid w:val="00AF6D7F"/>
    <w:rsid w:val="00B036E7"/>
    <w:rsid w:val="00B133EA"/>
    <w:rsid w:val="00B15185"/>
    <w:rsid w:val="00B216D5"/>
    <w:rsid w:val="00B23590"/>
    <w:rsid w:val="00B2494C"/>
    <w:rsid w:val="00B34447"/>
    <w:rsid w:val="00B40795"/>
    <w:rsid w:val="00B4727B"/>
    <w:rsid w:val="00B47ECC"/>
    <w:rsid w:val="00B51859"/>
    <w:rsid w:val="00B537A2"/>
    <w:rsid w:val="00B579BF"/>
    <w:rsid w:val="00B81A61"/>
    <w:rsid w:val="00B82F65"/>
    <w:rsid w:val="00B837BF"/>
    <w:rsid w:val="00B91D99"/>
    <w:rsid w:val="00B97DFD"/>
    <w:rsid w:val="00BA6114"/>
    <w:rsid w:val="00BC241F"/>
    <w:rsid w:val="00BE337A"/>
    <w:rsid w:val="00BF3FD5"/>
    <w:rsid w:val="00BF4D4C"/>
    <w:rsid w:val="00C0099E"/>
    <w:rsid w:val="00C02ABF"/>
    <w:rsid w:val="00C056AD"/>
    <w:rsid w:val="00C1464D"/>
    <w:rsid w:val="00C23A13"/>
    <w:rsid w:val="00C50A17"/>
    <w:rsid w:val="00C645F9"/>
    <w:rsid w:val="00C74779"/>
    <w:rsid w:val="00C81FAC"/>
    <w:rsid w:val="00C858D2"/>
    <w:rsid w:val="00C95307"/>
    <w:rsid w:val="00C95457"/>
    <w:rsid w:val="00CB6674"/>
    <w:rsid w:val="00CC2548"/>
    <w:rsid w:val="00CD0920"/>
    <w:rsid w:val="00CD5B3A"/>
    <w:rsid w:val="00D00806"/>
    <w:rsid w:val="00D24333"/>
    <w:rsid w:val="00D27D9F"/>
    <w:rsid w:val="00D40EC4"/>
    <w:rsid w:val="00D63733"/>
    <w:rsid w:val="00D63D40"/>
    <w:rsid w:val="00D7674A"/>
    <w:rsid w:val="00D835C9"/>
    <w:rsid w:val="00D94CBE"/>
    <w:rsid w:val="00DA1D1E"/>
    <w:rsid w:val="00DA53D4"/>
    <w:rsid w:val="00DA7F44"/>
    <w:rsid w:val="00DB3086"/>
    <w:rsid w:val="00DC23F5"/>
    <w:rsid w:val="00DC31F5"/>
    <w:rsid w:val="00DC3312"/>
    <w:rsid w:val="00DD66DB"/>
    <w:rsid w:val="00DE06E0"/>
    <w:rsid w:val="00DE655D"/>
    <w:rsid w:val="00DE75CE"/>
    <w:rsid w:val="00E01E80"/>
    <w:rsid w:val="00E03A57"/>
    <w:rsid w:val="00E10E61"/>
    <w:rsid w:val="00E1117E"/>
    <w:rsid w:val="00E17BFF"/>
    <w:rsid w:val="00E207A8"/>
    <w:rsid w:val="00E27C33"/>
    <w:rsid w:val="00E309EA"/>
    <w:rsid w:val="00E3470F"/>
    <w:rsid w:val="00E46342"/>
    <w:rsid w:val="00E55C65"/>
    <w:rsid w:val="00E619F8"/>
    <w:rsid w:val="00E655DF"/>
    <w:rsid w:val="00E83A2D"/>
    <w:rsid w:val="00EA78D0"/>
    <w:rsid w:val="00EA799D"/>
    <w:rsid w:val="00EB539B"/>
    <w:rsid w:val="00EB5BC9"/>
    <w:rsid w:val="00EB6559"/>
    <w:rsid w:val="00EB7685"/>
    <w:rsid w:val="00EC0DCC"/>
    <w:rsid w:val="00ED2940"/>
    <w:rsid w:val="00ED3AC0"/>
    <w:rsid w:val="00EE3C1F"/>
    <w:rsid w:val="00EE4872"/>
    <w:rsid w:val="00EF24ED"/>
    <w:rsid w:val="00EF5D8B"/>
    <w:rsid w:val="00EF5F38"/>
    <w:rsid w:val="00EF7F2C"/>
    <w:rsid w:val="00F076B7"/>
    <w:rsid w:val="00F136C3"/>
    <w:rsid w:val="00F222CF"/>
    <w:rsid w:val="00F35465"/>
    <w:rsid w:val="00F57743"/>
    <w:rsid w:val="00F6347B"/>
    <w:rsid w:val="00F63E42"/>
    <w:rsid w:val="00F63F86"/>
    <w:rsid w:val="00F66F34"/>
    <w:rsid w:val="00F947F0"/>
    <w:rsid w:val="00F97077"/>
    <w:rsid w:val="00FA1955"/>
    <w:rsid w:val="00FB03B7"/>
    <w:rsid w:val="00FB106C"/>
    <w:rsid w:val="00FB2886"/>
    <w:rsid w:val="00FB39C1"/>
    <w:rsid w:val="00FB5A56"/>
    <w:rsid w:val="00FC1EEC"/>
    <w:rsid w:val="00FC48C3"/>
    <w:rsid w:val="00FD5D3A"/>
    <w:rsid w:val="00FD6591"/>
    <w:rsid w:val="00FE5BAB"/>
    <w:rsid w:val="00FF33A9"/>
    <w:rsid w:val="00FF4553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0AD330-3B48-4255-AD7D-3EB242CC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B24F7"/>
    <w:pPr>
      <w:keepNext/>
      <w:overflowPunct w:val="0"/>
      <w:autoSpaceDE w:val="0"/>
      <w:autoSpaceDN w:val="0"/>
      <w:adjustRightInd w:val="0"/>
      <w:spacing w:after="0" w:line="240" w:lineRule="auto"/>
      <w:ind w:right="964" w:firstLine="709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0B24F7"/>
    <w:pPr>
      <w:keepNext/>
      <w:shd w:val="clear" w:color="auto" w:fill="FFFFFF"/>
      <w:overflowPunct w:val="0"/>
      <w:autoSpaceDE w:val="0"/>
      <w:autoSpaceDN w:val="0"/>
      <w:adjustRightInd w:val="0"/>
      <w:spacing w:after="581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0B24F7"/>
    <w:pPr>
      <w:keepNext/>
      <w:widowControl w:val="0"/>
      <w:tabs>
        <w:tab w:val="num" w:pos="2160"/>
      </w:tabs>
      <w:suppressAutoHyphens/>
      <w:autoSpaceDE w:val="0"/>
      <w:spacing w:before="240" w:after="60" w:line="240" w:lineRule="auto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0B24F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0B24F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hAnsi="Arial"/>
      <w:b/>
      <w:sz w:val="40"/>
      <w:szCs w:val="20"/>
    </w:rPr>
  </w:style>
  <w:style w:type="paragraph" w:styleId="6">
    <w:name w:val="heading 6"/>
    <w:basedOn w:val="a"/>
    <w:next w:val="a"/>
    <w:link w:val="60"/>
    <w:qFormat/>
    <w:locked/>
    <w:rsid w:val="000B24F7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 CYR" w:hAnsi="Times New Roman CYR"/>
      <w:b/>
      <w:bCs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FB106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0B24F7"/>
    <w:pPr>
      <w:keepNext/>
      <w:widowControl w:val="0"/>
      <w:autoSpaceDE w:val="0"/>
      <w:autoSpaceDN w:val="0"/>
      <w:adjustRightInd w:val="0"/>
      <w:spacing w:after="0" w:line="273" w:lineRule="atLeast"/>
      <w:ind w:firstLine="816"/>
      <w:jc w:val="both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45CBD"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b/>
      <w:sz w:val="28"/>
      <w:szCs w:val="28"/>
    </w:rPr>
  </w:style>
  <w:style w:type="character" w:customStyle="1" w:styleId="22">
    <w:name w:val="Основной текст 2 Знак"/>
    <w:link w:val="21"/>
    <w:locked/>
    <w:rsid w:val="00145CBD"/>
    <w:rPr>
      <w:rFonts w:eastAsia="Times New Roman"/>
      <w:b/>
      <w:sz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01A1F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9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B24F7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0B24F7"/>
    <w:rPr>
      <w:rFonts w:ascii="Times New Roman" w:hAnsi="Times New Roman"/>
      <w:sz w:val="28"/>
      <w:shd w:val="clear" w:color="auto" w:fill="FFFFFF"/>
    </w:rPr>
  </w:style>
  <w:style w:type="character" w:customStyle="1" w:styleId="30">
    <w:name w:val="Заголовок 3 Знак"/>
    <w:link w:val="3"/>
    <w:rsid w:val="000B24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B24F7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rsid w:val="000B24F7"/>
    <w:rPr>
      <w:rFonts w:ascii="Arial" w:hAnsi="Arial"/>
      <w:b/>
      <w:sz w:val="40"/>
    </w:rPr>
  </w:style>
  <w:style w:type="character" w:customStyle="1" w:styleId="60">
    <w:name w:val="Заголовок 6 Знак"/>
    <w:link w:val="6"/>
    <w:rsid w:val="000B24F7"/>
    <w:rPr>
      <w:rFonts w:ascii="Times New Roman CYR" w:hAnsi="Times New Roman CYR"/>
      <w:b/>
      <w:bCs/>
      <w:sz w:val="28"/>
    </w:rPr>
  </w:style>
  <w:style w:type="character" w:customStyle="1" w:styleId="90">
    <w:name w:val="Заголовок 9 Знак"/>
    <w:link w:val="9"/>
    <w:rsid w:val="000B24F7"/>
    <w:rPr>
      <w:rFonts w:ascii="Times New Roman" w:hAnsi="Times New Roman"/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0B24F7"/>
  </w:style>
  <w:style w:type="paragraph" w:customStyle="1" w:styleId="ConsPlusTitle">
    <w:name w:val="ConsPlusTitle"/>
    <w:rsid w:val="000B24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"/>
    <w:basedOn w:val="a1"/>
    <w:next w:val="a5"/>
    <w:rsid w:val="000B24F7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B24F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0B24F7"/>
    <w:rPr>
      <w:rFonts w:ascii="Times New Roman" w:hAnsi="Times New Roman"/>
      <w:sz w:val="16"/>
      <w:szCs w:val="16"/>
    </w:rPr>
  </w:style>
  <w:style w:type="paragraph" w:styleId="a6">
    <w:name w:val="footnote text"/>
    <w:basedOn w:val="a"/>
    <w:link w:val="a7"/>
    <w:semiHidden/>
    <w:rsid w:val="000B24F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0B24F7"/>
    <w:rPr>
      <w:rFonts w:ascii="Times New Roman" w:hAnsi="Times New Roman"/>
    </w:rPr>
  </w:style>
  <w:style w:type="character" w:styleId="a8">
    <w:name w:val="footnote reference"/>
    <w:semiHidden/>
    <w:rsid w:val="000B24F7"/>
    <w:rPr>
      <w:vertAlign w:val="superscript"/>
    </w:rPr>
  </w:style>
  <w:style w:type="paragraph" w:styleId="a9">
    <w:name w:val="Body Text Indent"/>
    <w:basedOn w:val="a"/>
    <w:link w:val="aa"/>
    <w:rsid w:val="000B24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rsid w:val="000B24F7"/>
    <w:rPr>
      <w:rFonts w:ascii="Times New Roman" w:hAnsi="Times New Roman"/>
    </w:rPr>
  </w:style>
  <w:style w:type="paragraph" w:styleId="ab">
    <w:name w:val="footer"/>
    <w:basedOn w:val="a"/>
    <w:link w:val="ac"/>
    <w:uiPriority w:val="99"/>
    <w:rsid w:val="000B24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0B24F7"/>
    <w:rPr>
      <w:rFonts w:ascii="Times New Roman" w:hAnsi="Times New Roman"/>
    </w:rPr>
  </w:style>
  <w:style w:type="character" w:styleId="ad">
    <w:name w:val="page number"/>
    <w:rsid w:val="000B24F7"/>
  </w:style>
  <w:style w:type="paragraph" w:customStyle="1" w:styleId="ae">
    <w:name w:val="Знак Знак Знак Знак"/>
    <w:basedOn w:val="a"/>
    <w:rsid w:val="000B2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0B24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link w:val="af"/>
    <w:rsid w:val="000B24F7"/>
    <w:rPr>
      <w:rFonts w:ascii="Times New Roman" w:hAnsi="Times New Roman"/>
    </w:rPr>
  </w:style>
  <w:style w:type="paragraph" w:styleId="af1">
    <w:name w:val="No Spacing"/>
    <w:uiPriority w:val="1"/>
    <w:qFormat/>
    <w:rsid w:val="000B24F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TML">
    <w:name w:val="HTML Preformatted"/>
    <w:basedOn w:val="a"/>
    <w:link w:val="HTML0"/>
    <w:unhideWhenUsed/>
    <w:rsid w:val="000B2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B24F7"/>
    <w:rPr>
      <w:rFonts w:ascii="Courier New" w:hAnsi="Courier New" w:cs="Courier New"/>
    </w:rPr>
  </w:style>
  <w:style w:type="paragraph" w:styleId="af2">
    <w:name w:val="Body Text"/>
    <w:basedOn w:val="a"/>
    <w:link w:val="af3"/>
    <w:unhideWhenUsed/>
    <w:rsid w:val="000B2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36"/>
      <w:szCs w:val="20"/>
    </w:rPr>
  </w:style>
  <w:style w:type="character" w:customStyle="1" w:styleId="af3">
    <w:name w:val="Основной текст Знак"/>
    <w:link w:val="af2"/>
    <w:rsid w:val="000B24F7"/>
    <w:rPr>
      <w:rFonts w:ascii="Times New Roman" w:hAnsi="Times New Roman"/>
      <w:b/>
      <w:sz w:val="36"/>
    </w:rPr>
  </w:style>
  <w:style w:type="paragraph" w:styleId="23">
    <w:name w:val="Body Text Indent 2"/>
    <w:basedOn w:val="a"/>
    <w:link w:val="24"/>
    <w:unhideWhenUsed/>
    <w:rsid w:val="000B24F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link w:val="23"/>
    <w:rsid w:val="000B24F7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unhideWhenUsed/>
    <w:rsid w:val="000B24F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0B24F7"/>
    <w:rPr>
      <w:rFonts w:ascii="Times New Roman" w:hAnsi="Times New Roman"/>
      <w:sz w:val="16"/>
      <w:szCs w:val="16"/>
    </w:rPr>
  </w:style>
  <w:style w:type="paragraph" w:styleId="af4">
    <w:name w:val="Plain Text"/>
    <w:basedOn w:val="a"/>
    <w:link w:val="af5"/>
    <w:unhideWhenUsed/>
    <w:rsid w:val="000B24F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0B24F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0B24F7"/>
    <w:pPr>
      <w:ind w:left="720"/>
      <w:contextualSpacing/>
    </w:pPr>
  </w:style>
  <w:style w:type="paragraph" w:customStyle="1" w:styleId="13">
    <w:name w:val="Текст1"/>
    <w:basedOn w:val="a"/>
    <w:rsid w:val="000B24F7"/>
    <w:pPr>
      <w:widowControl w:val="0"/>
      <w:suppressAutoHyphens/>
      <w:overflowPunct w:val="0"/>
      <w:autoSpaceDE w:val="0"/>
      <w:spacing w:after="0" w:line="240" w:lineRule="auto"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af7">
    <w:name w:val="Марк"/>
    <w:basedOn w:val="a"/>
    <w:rsid w:val="000B24F7"/>
    <w:pPr>
      <w:tabs>
        <w:tab w:val="num" w:pos="0"/>
      </w:tabs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0B24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B24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0B24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310">
    <w:name w:val="Основной текст 31"/>
    <w:basedOn w:val="a"/>
    <w:rsid w:val="000B24F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20"/>
    </w:rPr>
  </w:style>
  <w:style w:type="paragraph" w:customStyle="1" w:styleId="25">
    <w:name w:val="Текст2"/>
    <w:basedOn w:val="a"/>
    <w:rsid w:val="000B24F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B2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basedOn w:val="a"/>
    <w:rsid w:val="000B2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8">
    <w:name w:val="Таблицы (моноширинный)"/>
    <w:basedOn w:val="a"/>
    <w:next w:val="a"/>
    <w:rsid w:val="000B24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0B2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B24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B2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B2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"/>
    <w:basedOn w:val="a"/>
    <w:rsid w:val="000B2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"/>
    <w:basedOn w:val="a"/>
    <w:rsid w:val="000B2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0B2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FB106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CEA5-0575-4A75-8894-43DB2833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31</cp:revision>
  <cp:lastPrinted>2015-12-13T21:43:00Z</cp:lastPrinted>
  <dcterms:created xsi:type="dcterms:W3CDTF">2015-11-21T02:12:00Z</dcterms:created>
  <dcterms:modified xsi:type="dcterms:W3CDTF">2015-12-13T21:43:00Z</dcterms:modified>
</cp:coreProperties>
</file>