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727"/>
        <w:gridCol w:w="1474"/>
        <w:gridCol w:w="170"/>
        <w:gridCol w:w="256"/>
        <w:gridCol w:w="1134"/>
        <w:gridCol w:w="226"/>
      </w:tblGrid>
      <w:tr w:rsidR="009C719C" w:rsidRPr="00C844DC" w:rsidTr="00AC1100">
        <w:trPr>
          <w:gridAfter w:val="1"/>
          <w:wAfter w:w="226" w:type="dxa"/>
          <w:cantSplit/>
        </w:trPr>
        <w:tc>
          <w:tcPr>
            <w:tcW w:w="7229" w:type="dxa"/>
            <w:gridSpan w:val="3"/>
          </w:tcPr>
          <w:p w:rsidR="009C719C" w:rsidRPr="00C844DC" w:rsidRDefault="009C719C" w:rsidP="00AC1100">
            <w:pPr>
              <w:rPr>
                <w:sz w:val="28"/>
                <w:szCs w:val="28"/>
              </w:rPr>
            </w:pPr>
            <w:bookmarkStart w:id="0" w:name="_GoBack" w:colFirst="0" w:colLast="2"/>
          </w:p>
        </w:tc>
        <w:tc>
          <w:tcPr>
            <w:tcW w:w="1560" w:type="dxa"/>
            <w:gridSpan w:val="3"/>
          </w:tcPr>
          <w:p w:rsidR="009C719C" w:rsidRPr="00C844DC" w:rsidRDefault="009C719C" w:rsidP="00AC1100">
            <w:pPr>
              <w:rPr>
                <w:sz w:val="28"/>
                <w:szCs w:val="28"/>
              </w:rPr>
            </w:pPr>
          </w:p>
        </w:tc>
      </w:tr>
      <w:bookmarkEnd w:id="0"/>
      <w:tr w:rsidR="009C719C" w:rsidRPr="00C844DC" w:rsidTr="00AC1100">
        <w:trPr>
          <w:gridAfter w:val="1"/>
          <w:wAfter w:w="226" w:type="dxa"/>
          <w:cantSplit/>
        </w:trPr>
        <w:tc>
          <w:tcPr>
            <w:tcW w:w="7229" w:type="dxa"/>
            <w:gridSpan w:val="3"/>
          </w:tcPr>
          <w:p w:rsidR="009C719C" w:rsidRPr="00C844DC" w:rsidRDefault="009C719C" w:rsidP="00AC1100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9C719C" w:rsidRPr="00C844DC" w:rsidRDefault="009C719C" w:rsidP="00AC1100">
            <w:pPr>
              <w:rPr>
                <w:sz w:val="28"/>
                <w:szCs w:val="28"/>
              </w:rPr>
            </w:pPr>
          </w:p>
        </w:tc>
      </w:tr>
      <w:tr w:rsidR="009C719C" w:rsidRPr="00C844DC" w:rsidTr="00AC1100">
        <w:trPr>
          <w:gridAfter w:val="1"/>
          <w:wAfter w:w="226" w:type="dxa"/>
          <w:cantSplit/>
        </w:trPr>
        <w:tc>
          <w:tcPr>
            <w:tcW w:w="76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719C" w:rsidRPr="00C844DC" w:rsidRDefault="009C719C" w:rsidP="00AC1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bottom"/>
          </w:tcPr>
          <w:p w:rsidR="009C719C" w:rsidRPr="00C844DC" w:rsidRDefault="009C719C" w:rsidP="00AC1100">
            <w:pPr>
              <w:ind w:left="114"/>
              <w:rPr>
                <w:sz w:val="28"/>
                <w:szCs w:val="28"/>
              </w:rPr>
            </w:pPr>
          </w:p>
        </w:tc>
      </w:tr>
      <w:tr w:rsidR="009C719C" w:rsidTr="00AC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  <w:trHeight w:val="300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C719C" w:rsidRDefault="009C719C" w:rsidP="00AC1100">
            <w:pPr>
              <w:ind w:right="113"/>
              <w:jc w:val="right"/>
              <w:rPr>
                <w:b/>
                <w:bCs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C" w:rsidRDefault="009C719C" w:rsidP="00AC1100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19C" w:rsidRDefault="009C719C" w:rsidP="00AC1100">
            <w:pPr>
              <w:jc w:val="center"/>
            </w:pPr>
            <w:r>
              <w:t>Дата составления</w:t>
            </w:r>
          </w:p>
        </w:tc>
      </w:tr>
      <w:tr w:rsidR="009C719C" w:rsidTr="00AC11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9C719C" w:rsidRDefault="009C719C" w:rsidP="00AC1100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C" w:rsidRDefault="009C719C" w:rsidP="00AC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9C" w:rsidRDefault="005932EC" w:rsidP="00AC11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31.10.2014</w:t>
            </w:r>
            <w:r w:rsidR="009C719C">
              <w:rPr>
                <w:b/>
                <w:bCs/>
                <w:sz w:val="24"/>
                <w:szCs w:val="24"/>
              </w:rPr>
              <w:t>г</w:t>
            </w:r>
          </w:p>
        </w:tc>
      </w:tr>
    </w:tbl>
    <w:p w:rsidR="009C719C" w:rsidRDefault="009C719C" w:rsidP="009C71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 xml:space="preserve"> «О мерах по предупреждению незаконного сбора</w:t>
      </w:r>
    </w:p>
    <w:p w:rsidR="009C719C" w:rsidRDefault="009C719C" w:rsidP="009C719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сре</w:t>
      </w:r>
      <w:proofErr w:type="gramStart"/>
      <w:r>
        <w:rPr>
          <w:b/>
          <w:bCs/>
          <w:sz w:val="24"/>
          <w:szCs w:val="24"/>
        </w:rPr>
        <w:t>дств с р</w:t>
      </w:r>
      <w:proofErr w:type="gramEnd"/>
      <w:r>
        <w:rPr>
          <w:b/>
          <w:bCs/>
          <w:sz w:val="24"/>
          <w:szCs w:val="24"/>
        </w:rPr>
        <w:t>одителей воспитанников образовательных учреждений»</w:t>
      </w:r>
    </w:p>
    <w:p w:rsidR="009C719C" w:rsidRDefault="009C719C" w:rsidP="009C719C">
      <w:pPr>
        <w:jc w:val="center"/>
        <w:rPr>
          <w:b/>
          <w:bCs/>
          <w:sz w:val="24"/>
          <w:szCs w:val="24"/>
        </w:rPr>
      </w:pPr>
    </w:p>
    <w:p w:rsidR="009C719C" w:rsidRDefault="009C719C" w:rsidP="009C719C">
      <w:pPr>
        <w:jc w:val="center"/>
        <w:rPr>
          <w:b/>
          <w:bCs/>
          <w:sz w:val="24"/>
          <w:szCs w:val="24"/>
        </w:rPr>
      </w:pPr>
    </w:p>
    <w:p w:rsidR="009C719C" w:rsidRDefault="009C719C" w:rsidP="009C719C">
      <w:pPr>
        <w:jc w:val="center"/>
        <w:rPr>
          <w:b/>
          <w:bCs/>
          <w:sz w:val="24"/>
          <w:szCs w:val="24"/>
        </w:rPr>
      </w:pPr>
    </w:p>
    <w:p w:rsidR="009C719C" w:rsidRDefault="009C719C" w:rsidP="009C719C"/>
    <w:p w:rsidR="009C719C" w:rsidRDefault="009C719C" w:rsidP="009C719C"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В целях предупреждения нарушений действующего законодательства и установленных норм при организации внебюджетной деятельности при сборе, расходовании и оформлении отчетности об использовании привлеченных средств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</w:tblGrid>
      <w:tr w:rsidR="009C719C" w:rsidRPr="00C844DC" w:rsidTr="00AC1100">
        <w:trPr>
          <w:cantSplit/>
        </w:trPr>
        <w:tc>
          <w:tcPr>
            <w:tcW w:w="7229" w:type="dxa"/>
          </w:tcPr>
          <w:p w:rsidR="009C719C" w:rsidRPr="00C844DC" w:rsidRDefault="009C719C" w:rsidP="00AC1100">
            <w:pPr>
              <w:rPr>
                <w:sz w:val="28"/>
                <w:szCs w:val="28"/>
              </w:rPr>
            </w:pPr>
          </w:p>
        </w:tc>
      </w:tr>
      <w:tr w:rsidR="009C719C" w:rsidRPr="00C844DC" w:rsidTr="00AC1100">
        <w:trPr>
          <w:cantSplit/>
        </w:trPr>
        <w:tc>
          <w:tcPr>
            <w:tcW w:w="7229" w:type="dxa"/>
          </w:tcPr>
          <w:p w:rsidR="009C719C" w:rsidRPr="00C844DC" w:rsidRDefault="009C719C" w:rsidP="00AC1100">
            <w:pPr>
              <w:rPr>
                <w:sz w:val="28"/>
                <w:szCs w:val="28"/>
              </w:rPr>
            </w:pPr>
            <w:r w:rsidRPr="00C844D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="005932EC">
              <w:rPr>
                <w:sz w:val="28"/>
                <w:szCs w:val="28"/>
              </w:rPr>
              <w:t xml:space="preserve">ДОУ «Детский сад № </w:t>
            </w:r>
            <w:r w:rsidRPr="00C844DC">
              <w:rPr>
                <w:sz w:val="28"/>
                <w:szCs w:val="28"/>
              </w:rPr>
              <w:t>6»</w:t>
            </w:r>
          </w:p>
        </w:tc>
      </w:tr>
    </w:tbl>
    <w:p w:rsidR="009C719C" w:rsidRDefault="009C719C" w:rsidP="009C719C">
      <w:pPr>
        <w:rPr>
          <w:sz w:val="28"/>
          <w:szCs w:val="28"/>
        </w:rPr>
      </w:pPr>
    </w:p>
    <w:p w:rsidR="009C719C" w:rsidRDefault="009C719C" w:rsidP="009C719C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C719C" w:rsidRDefault="009C719C" w:rsidP="009C719C">
      <w:pPr>
        <w:rPr>
          <w:sz w:val="28"/>
          <w:szCs w:val="28"/>
        </w:rPr>
      </w:pPr>
    </w:p>
    <w:p w:rsidR="009C719C" w:rsidRDefault="009C719C" w:rsidP="009C719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Педагогическому персоналу при привлечении и расходовании добровольных пожертвований и целевых взносов физических и (или) юридических лиц:</w:t>
      </w:r>
    </w:p>
    <w:p w:rsidR="009C719C" w:rsidRDefault="009C719C" w:rsidP="009C719C">
      <w:pPr>
        <w:ind w:left="360"/>
        <w:jc w:val="both"/>
        <w:rPr>
          <w:sz w:val="28"/>
          <w:szCs w:val="28"/>
        </w:rPr>
      </w:pPr>
    </w:p>
    <w:p w:rsidR="009C719C" w:rsidRDefault="009C719C" w:rsidP="009C71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1.1.производить прием средств на основании письменного заявления благотворителя на имя руководителя образовательного учреждения либо договора пожертвования, заключенного в установленном  порядке, в которых должно быть отражено:</w:t>
      </w:r>
    </w:p>
    <w:p w:rsidR="009C719C" w:rsidRDefault="009C719C" w:rsidP="009C71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сумма взноса;</w:t>
      </w:r>
    </w:p>
    <w:p w:rsidR="009C719C" w:rsidRDefault="009C719C" w:rsidP="009C71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конкретная цель использования средств;</w:t>
      </w:r>
    </w:p>
    <w:p w:rsidR="009C719C" w:rsidRDefault="009C719C" w:rsidP="009C71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благотворителя;</w:t>
      </w:r>
    </w:p>
    <w:p w:rsidR="009C719C" w:rsidRDefault="009C719C" w:rsidP="009C71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дата внесения средств.</w:t>
      </w:r>
    </w:p>
    <w:p w:rsidR="009C719C" w:rsidRDefault="009C719C" w:rsidP="009C719C">
      <w:pPr>
        <w:ind w:left="360"/>
        <w:jc w:val="both"/>
        <w:rPr>
          <w:sz w:val="28"/>
          <w:szCs w:val="28"/>
        </w:rPr>
      </w:pPr>
    </w:p>
    <w:p w:rsidR="009C719C" w:rsidRDefault="009C719C" w:rsidP="009C719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1.2.обеспечивать поступления денежных средств благотворителей на лицевой счет образовательного учреждения, открытый в Отделении по </w:t>
      </w:r>
      <w:proofErr w:type="spellStart"/>
      <w:r>
        <w:rPr>
          <w:sz w:val="28"/>
          <w:szCs w:val="28"/>
        </w:rPr>
        <w:t>г.Петропавловску</w:t>
      </w:r>
      <w:proofErr w:type="spellEnd"/>
      <w:r>
        <w:rPr>
          <w:sz w:val="28"/>
          <w:szCs w:val="28"/>
        </w:rPr>
        <w:t>-Камчатскому УФК по Камчатскому краю, через кассу МУ «Централизованная бухгалтерия» или безналичным способом через банк;</w:t>
      </w:r>
    </w:p>
    <w:p w:rsidR="009C719C" w:rsidRDefault="009C719C" w:rsidP="009C719C">
      <w:pPr>
        <w:ind w:left="360"/>
        <w:jc w:val="both"/>
        <w:rPr>
          <w:sz w:val="28"/>
          <w:szCs w:val="28"/>
        </w:rPr>
      </w:pPr>
    </w:p>
    <w:p w:rsidR="009C719C" w:rsidRDefault="009C719C" w:rsidP="009C71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оформление в установленном порядке приходного кассового ордера и выдачу его благотворителю;</w:t>
      </w:r>
    </w:p>
    <w:p w:rsidR="009C719C" w:rsidRDefault="009C719C" w:rsidP="009C71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оформлять в виде акта с подписями руководителя, материально-ответственного лица образовательного учреждения и благотворителя отчет о расходовании благотворительных средств не позднее чем через 1 месяц после использования средств;</w:t>
      </w:r>
    </w:p>
    <w:p w:rsidR="009C719C" w:rsidRDefault="009C719C" w:rsidP="009C71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оформлять постановку на отдельный баланс имущества, полученного от благотворителей и (или) приобретенного за счет внесенных им средств;</w:t>
      </w:r>
    </w:p>
    <w:p w:rsidR="009C719C" w:rsidRDefault="009C719C" w:rsidP="009C71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предоставлять ежегодно публичные отчеты о привлечении и расходовании дополнительных финансовых средств в образовательном учреждении;</w:t>
      </w:r>
    </w:p>
    <w:p w:rsidR="009C719C" w:rsidRDefault="009C719C" w:rsidP="009C71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принуждения со стороны работников образовательного учреждения и родительской общественности к внесению благотворительных средств родителями (законными представителями) воспитанников, либо требования внесения вступительного взноса в идее денежных пожертвований, приобретения мебели и оборудования, проведение ремонта помещений при приеме в образовательное учреждение;</w:t>
      </w:r>
    </w:p>
    <w:p w:rsidR="009C719C" w:rsidRDefault="009C719C" w:rsidP="009C719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запретить работникам образовательного учреждения сбор наличных денежных средств;</w:t>
      </w:r>
    </w:p>
    <w:p w:rsidR="009C719C" w:rsidRDefault="009C719C" w:rsidP="009C71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Заместителю за</w:t>
      </w:r>
      <w:r w:rsidR="005932EC">
        <w:rPr>
          <w:sz w:val="28"/>
          <w:szCs w:val="28"/>
        </w:rPr>
        <w:t xml:space="preserve">ведующей  по АХЧ </w:t>
      </w:r>
      <w:proofErr w:type="spellStart"/>
      <w:r w:rsidR="005932EC">
        <w:rPr>
          <w:sz w:val="28"/>
          <w:szCs w:val="28"/>
        </w:rPr>
        <w:t>Вакалюк</w:t>
      </w:r>
      <w:proofErr w:type="spellEnd"/>
      <w:r w:rsidR="005932EC">
        <w:rPr>
          <w:sz w:val="28"/>
          <w:szCs w:val="28"/>
        </w:rPr>
        <w:t xml:space="preserve"> Т.В.</w:t>
      </w:r>
      <w:r>
        <w:rPr>
          <w:sz w:val="28"/>
          <w:szCs w:val="28"/>
        </w:rPr>
        <w:t>,</w:t>
      </w:r>
      <w:r w:rsidRPr="007B058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заместителю зав</w:t>
      </w:r>
      <w:r w:rsidR="005932EC">
        <w:rPr>
          <w:sz w:val="28"/>
          <w:szCs w:val="28"/>
        </w:rPr>
        <w:t xml:space="preserve">едующей  по ВМР Сухановой Е.В. </w:t>
      </w:r>
      <w:r>
        <w:rPr>
          <w:sz w:val="28"/>
          <w:szCs w:val="28"/>
        </w:rPr>
        <w:t>, на основании</w:t>
      </w:r>
      <w:r w:rsidRPr="007B0582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письменного заявления благотворителя на имя руководителя образовательного учреждения в трехдневный срок обеспечить постановку на отдельный баланс имущества, полученного от благотворителей и (или) приобретенного за счет внесенных им средств.</w:t>
      </w:r>
    </w:p>
    <w:p w:rsidR="009C719C" w:rsidRDefault="009C719C" w:rsidP="009C719C">
      <w:pPr>
        <w:rPr>
          <w:sz w:val="28"/>
          <w:szCs w:val="28"/>
        </w:rPr>
      </w:pPr>
      <w:r>
        <w:rPr>
          <w:sz w:val="28"/>
          <w:szCs w:val="28"/>
        </w:rPr>
        <w:t xml:space="preserve">   3.  Контроль за исполнением приказа оставляю за собой.</w:t>
      </w:r>
    </w:p>
    <w:p w:rsidR="009C719C" w:rsidRPr="007B0582" w:rsidRDefault="009C719C" w:rsidP="009C719C">
      <w:pPr>
        <w:rPr>
          <w:sz w:val="28"/>
          <w:szCs w:val="28"/>
        </w:rPr>
      </w:pPr>
    </w:p>
    <w:p w:rsidR="009C719C" w:rsidRPr="007B0582" w:rsidRDefault="009C719C" w:rsidP="009C719C">
      <w:pPr>
        <w:rPr>
          <w:sz w:val="28"/>
          <w:szCs w:val="28"/>
        </w:rPr>
      </w:pPr>
    </w:p>
    <w:p w:rsidR="009C719C" w:rsidRPr="007B0582" w:rsidRDefault="009C719C" w:rsidP="009C719C">
      <w:pPr>
        <w:rPr>
          <w:sz w:val="28"/>
          <w:szCs w:val="28"/>
        </w:rPr>
      </w:pPr>
    </w:p>
    <w:p w:rsidR="009C719C" w:rsidRPr="007B0582" w:rsidRDefault="009C719C" w:rsidP="009C719C">
      <w:pPr>
        <w:rPr>
          <w:sz w:val="28"/>
          <w:szCs w:val="28"/>
        </w:rPr>
      </w:pPr>
    </w:p>
    <w:p w:rsidR="009C719C" w:rsidRDefault="009C719C" w:rsidP="009C719C">
      <w:pPr>
        <w:rPr>
          <w:sz w:val="28"/>
          <w:szCs w:val="28"/>
        </w:rPr>
      </w:pPr>
    </w:p>
    <w:p w:rsidR="009C719C" w:rsidRPr="007B0582" w:rsidRDefault="009C719C" w:rsidP="009C719C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                                        </w:t>
      </w:r>
      <w:r w:rsidR="005932EC">
        <w:rPr>
          <w:sz w:val="28"/>
          <w:szCs w:val="28"/>
        </w:rPr>
        <w:t xml:space="preserve">                   Осадчая Н.А.</w:t>
      </w:r>
    </w:p>
    <w:p w:rsidR="00714926" w:rsidRDefault="005932EC"/>
    <w:sectPr w:rsidR="00714926" w:rsidSect="00A1674B">
      <w:pgSz w:w="11906" w:h="16838"/>
      <w:pgMar w:top="1134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1AB"/>
    <w:multiLevelType w:val="multilevel"/>
    <w:tmpl w:val="4068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D6"/>
    <w:rsid w:val="00006EF3"/>
    <w:rsid w:val="005932EC"/>
    <w:rsid w:val="005F5CD6"/>
    <w:rsid w:val="009C719C"/>
    <w:rsid w:val="00B5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9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mbakulina</dc:creator>
  <cp:keywords/>
  <dc:description/>
  <cp:lastModifiedBy>owner Dell</cp:lastModifiedBy>
  <cp:revision>3</cp:revision>
  <cp:lastPrinted>2014-11-04T01:00:00Z</cp:lastPrinted>
  <dcterms:created xsi:type="dcterms:W3CDTF">2014-11-03T02:27:00Z</dcterms:created>
  <dcterms:modified xsi:type="dcterms:W3CDTF">2014-11-04T01:01:00Z</dcterms:modified>
</cp:coreProperties>
</file>