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0D" w:rsidRDefault="009E3D0D" w:rsidP="009E3D0D">
      <w:pPr>
        <w:spacing w:line="220" w:lineRule="auto"/>
        <w:jc w:val="center"/>
        <w:rPr>
          <w:b/>
          <w:bCs/>
          <w:lang w:val="en-US"/>
        </w:rPr>
      </w:pPr>
      <w:r>
        <w:rPr>
          <w:b/>
          <w:bCs/>
        </w:rPr>
        <w:t>Домашняя и дорожная аптечки.</w:t>
      </w:r>
    </w:p>
    <w:p w:rsidR="009E3D0D" w:rsidRPr="009E3D0D" w:rsidRDefault="009E3D0D" w:rsidP="009E3D0D">
      <w:pPr>
        <w:spacing w:line="220" w:lineRule="auto"/>
        <w:jc w:val="center"/>
        <w:rPr>
          <w:b/>
          <w:bCs/>
          <w:lang w:val="en-US"/>
        </w:rPr>
      </w:pPr>
    </w:p>
    <w:p w:rsidR="009E3D0D" w:rsidRDefault="009E3D0D">
      <w:pPr>
        <w:spacing w:line="220" w:lineRule="auto"/>
      </w:pPr>
      <w:r w:rsidRPr="009E3D0D">
        <w:rPr>
          <w:bCs/>
        </w:rPr>
        <w:t>В</w:t>
      </w:r>
      <w:r w:rsidRPr="009E3D0D">
        <w:t xml:space="preserve"> каждой семье должна иметься </w:t>
      </w:r>
      <w:r w:rsidRPr="009E3D0D">
        <w:rPr>
          <w:i/>
          <w:iCs/>
        </w:rPr>
        <w:t>домашняя аптечка с</w:t>
      </w:r>
      <w:r w:rsidRPr="009E3D0D">
        <w:t xml:space="preserve"> на</w:t>
      </w:r>
      <w:r w:rsidRPr="009E3D0D">
        <w:softHyphen/>
        <w:t>бором основных лекарственных средств. Ее сле</w:t>
      </w:r>
      <w:r w:rsidRPr="009E3D0D">
        <w:softHyphen/>
        <w:t>дует держать в отдельном шкафу или в отдель</w:t>
      </w:r>
      <w:r w:rsidRPr="009E3D0D">
        <w:softHyphen/>
        <w:t>ном месте в нем, недоступном для детей. Ле</w:t>
      </w:r>
      <w:r w:rsidRPr="009E3D0D">
        <w:softHyphen/>
        <w:t>карственные средства должны храниться в про</w:t>
      </w:r>
      <w:r w:rsidRPr="009E3D0D">
        <w:softHyphen/>
        <w:t>хладном, сухом и темном месте, иметь легко</w:t>
      </w:r>
      <w:r w:rsidRPr="009E3D0D">
        <w:softHyphen/>
        <w:t>различимые надписи с точным названием и ука</w:t>
      </w:r>
      <w:r w:rsidRPr="009E3D0D">
        <w:softHyphen/>
        <w:t>занием срока их хранения или годности. Хра</w:t>
      </w:r>
      <w:r w:rsidRPr="009E3D0D">
        <w:softHyphen/>
        <w:t>нить в аптечке</w:t>
      </w:r>
      <w:r>
        <w:t xml:space="preserve"> препараты, название и способ применения которых неизвестны, нельзя.</w:t>
      </w:r>
    </w:p>
    <w:p w:rsidR="009E3D0D" w:rsidRDefault="009E3D0D">
      <w:r>
        <w:t>В домашней аптечке рекомендуется иметь сле</w:t>
      </w:r>
      <w:r>
        <w:softHyphen/>
        <w:t>дующие лекарственные препараты и средства:</w:t>
      </w:r>
    </w:p>
    <w:p w:rsidR="009E3D0D" w:rsidRDefault="009E3D0D">
      <w:pPr>
        <w:spacing w:line="220" w:lineRule="auto"/>
      </w:pPr>
      <w:r>
        <w:rPr>
          <w:noProof/>
        </w:rPr>
        <w:t>—</w:t>
      </w:r>
      <w:r>
        <w:t xml:space="preserve"> антибиотики, которые применяются при инфекционных заболеваниях;</w:t>
      </w:r>
    </w:p>
    <w:p w:rsidR="009E3D0D" w:rsidRDefault="009E3D0D" w:rsidP="009E3D0D">
      <w:r>
        <w:rPr>
          <w:noProof/>
        </w:rPr>
        <w:t>—</w:t>
      </w:r>
      <w:r>
        <w:t xml:space="preserve"> обезболивающие, жаропонижающие, про</w:t>
      </w:r>
      <w:r>
        <w:softHyphen/>
        <w:t>тивовоспалительные препараты;</w:t>
      </w:r>
      <w:r>
        <w:rPr>
          <w:noProof/>
        </w:rPr>
        <w:t>—</w:t>
      </w:r>
      <w:r>
        <w:t xml:space="preserve"> противоаллергические средства;</w:t>
      </w:r>
    </w:p>
    <w:p w:rsidR="009E3D0D" w:rsidRDefault="009E3D0D">
      <w:pPr>
        <w:spacing w:line="240" w:lineRule="auto"/>
      </w:pPr>
      <w:r>
        <w:rPr>
          <w:noProof/>
        </w:rPr>
        <w:t>—</w:t>
      </w:r>
      <w:r>
        <w:t xml:space="preserve"> сосудорасширяющие средства;</w:t>
      </w:r>
    </w:p>
    <w:p w:rsidR="009E3D0D" w:rsidRDefault="009E3D0D">
      <w:r>
        <w:rPr>
          <w:noProof/>
        </w:rPr>
        <w:t>—</w:t>
      </w:r>
      <w:r>
        <w:t xml:space="preserve"> препараты, которые применяются при не</w:t>
      </w:r>
      <w:r>
        <w:softHyphen/>
        <w:t>рвном возбуждении, бессоннице, неврозах;</w:t>
      </w:r>
    </w:p>
    <w:p w:rsidR="009E3D0D" w:rsidRDefault="009E3D0D">
      <w:pPr>
        <w:spacing w:line="240" w:lineRule="auto"/>
      </w:pPr>
      <w:r>
        <w:rPr>
          <w:noProof/>
        </w:rPr>
        <w:t>—</w:t>
      </w:r>
      <w:r>
        <w:t xml:space="preserve"> спазмолитические средства;</w:t>
      </w:r>
    </w:p>
    <w:p w:rsidR="009E3D0D" w:rsidRDefault="009E3D0D">
      <w:r>
        <w:rPr>
          <w:noProof/>
        </w:rPr>
        <w:t>— 5—10%</w:t>
      </w:r>
      <w:r>
        <w:t xml:space="preserve"> -ный спиртовой раствор йода для смазывания кожи в качестве антисептического средства;</w:t>
      </w:r>
    </w:p>
    <w:p w:rsidR="009E3D0D" w:rsidRDefault="009E3D0D">
      <w:pPr>
        <w:spacing w:line="220" w:lineRule="auto"/>
      </w:pPr>
      <w:r>
        <w:rPr>
          <w:noProof/>
        </w:rPr>
        <w:t>—</w:t>
      </w:r>
      <w:r>
        <w:t xml:space="preserve"> перманганат калия, слабый раствор кото</w:t>
      </w:r>
      <w:r>
        <w:softHyphen/>
        <w:t>рого обладает дезинфицирующими свойствами;</w:t>
      </w:r>
    </w:p>
    <w:p w:rsidR="009E3D0D" w:rsidRDefault="009E3D0D">
      <w:r>
        <w:rPr>
          <w:noProof/>
        </w:rPr>
        <w:t>—</w:t>
      </w:r>
      <w:r>
        <w:t xml:space="preserve"> раствор Люголя для смазывания слизис</w:t>
      </w:r>
      <w:r>
        <w:softHyphen/>
        <w:t>тых оболочек глотки и гортани при их воспа</w:t>
      </w:r>
      <w:r>
        <w:softHyphen/>
        <w:t>лении;</w:t>
      </w:r>
    </w:p>
    <w:p w:rsidR="009E3D0D" w:rsidRDefault="009E3D0D">
      <w:pPr>
        <w:spacing w:line="220" w:lineRule="auto"/>
      </w:pPr>
      <w:r>
        <w:rPr>
          <w:noProof/>
        </w:rPr>
        <w:t>—</w:t>
      </w:r>
      <w:r>
        <w:t xml:space="preserve"> масло скипидарное для втирания в кожу при мышечных болях, невралгиях и др.;</w:t>
      </w:r>
    </w:p>
    <w:p w:rsidR="009E3D0D" w:rsidRDefault="009E3D0D">
      <w:r>
        <w:rPr>
          <w:noProof/>
        </w:rPr>
        <w:t>— 10%</w:t>
      </w:r>
      <w:r>
        <w:t xml:space="preserve"> -ный водный раствор аммиака для вдыхания его паров при потере сознания, ост</w:t>
      </w:r>
      <w:r>
        <w:softHyphen/>
        <w:t>рых отравлениях алкоголем;</w:t>
      </w:r>
    </w:p>
    <w:p w:rsidR="009E3D0D" w:rsidRDefault="009E3D0D">
      <w:r>
        <w:rPr>
          <w:noProof/>
        </w:rPr>
        <w:t>—</w:t>
      </w:r>
      <w:r>
        <w:t xml:space="preserve"> спиртовой раствор бриллиантовой зелени </w:t>
      </w:r>
      <w:r>
        <w:rPr>
          <w:noProof/>
        </w:rPr>
        <w:t>—</w:t>
      </w:r>
      <w:r>
        <w:t xml:space="preserve"> антисептическое средство, которое обеззара</w:t>
      </w:r>
      <w:r>
        <w:softHyphen/>
        <w:t>живает микроорганизмы;</w:t>
      </w:r>
    </w:p>
    <w:p w:rsidR="009E3D0D" w:rsidRDefault="009E3D0D">
      <w:r>
        <w:rPr>
          <w:noProof/>
        </w:rPr>
        <w:t>—</w:t>
      </w:r>
      <w:r>
        <w:t xml:space="preserve"> натрия гидрокарбонат (питьевая сода) для полоскания горла;</w:t>
      </w:r>
    </w:p>
    <w:p w:rsidR="009E3D0D" w:rsidRDefault="009E3D0D">
      <w:r>
        <w:rPr>
          <w:noProof/>
        </w:rPr>
        <w:t>—</w:t>
      </w:r>
      <w:r>
        <w:t xml:space="preserve"> активированный уголь (карболен), кото</w:t>
      </w:r>
      <w:r>
        <w:softHyphen/>
        <w:t>рый используется при пищевых, химических от</w:t>
      </w:r>
      <w:r>
        <w:softHyphen/>
        <w:t>равлениях;</w:t>
      </w:r>
    </w:p>
    <w:p w:rsidR="009E3D0D" w:rsidRDefault="009E3D0D">
      <w:pPr>
        <w:ind w:left="40"/>
      </w:pPr>
      <w:r>
        <w:rPr>
          <w:noProof/>
        </w:rPr>
        <w:t>—</w:t>
      </w:r>
      <w:r>
        <w:t xml:space="preserve"> нитроглицерин (таблетки, капсулы, спир</w:t>
      </w:r>
      <w:r>
        <w:softHyphen/>
        <w:t>товой раствор) как спазмолитическое средство, применяемое при стенокардии.</w:t>
      </w:r>
    </w:p>
    <w:p w:rsidR="009E3D0D" w:rsidRDefault="009E3D0D" w:rsidP="009E3D0D">
      <w:pPr>
        <w:spacing w:line="220" w:lineRule="auto"/>
        <w:ind w:left="40"/>
      </w:pPr>
      <w:r>
        <w:t>Кроме того, необходимо иметь набор пред</w:t>
      </w:r>
      <w:r>
        <w:softHyphen/>
        <w:t>метов по уходу за больными: банки медицинс</w:t>
      </w:r>
      <w:r>
        <w:softHyphen/>
        <w:t>кие, бинты, горчичники, грелки, жгут резино</w:t>
      </w:r>
      <w:r>
        <w:softHyphen/>
        <w:t>вый для остановки кровотечения, плотную ком</w:t>
      </w:r>
      <w:r>
        <w:softHyphen/>
        <w:t>прессную бумагу, пипетки для закапывания</w:t>
      </w:r>
      <w:r w:rsidRPr="009E3D0D">
        <w:t xml:space="preserve"> </w:t>
      </w:r>
      <w:r>
        <w:t>лекарств в нос, глаза и уши, лейкопластырь, медицинский термометр; кружку Эсмарха и грушу для клизм и спринцеваний.</w:t>
      </w:r>
    </w:p>
    <w:p w:rsidR="009E3D0D" w:rsidRDefault="009E3D0D">
      <w:pPr>
        <w:spacing w:line="220" w:lineRule="auto"/>
      </w:pPr>
      <w:r>
        <w:t>Потенциальная опасность попадания в доро-жно-транспортные происшествия требует обя</w:t>
      </w:r>
      <w:r>
        <w:softHyphen/>
        <w:t xml:space="preserve">зательного наличия в каждом автомобиле </w:t>
      </w:r>
      <w:r>
        <w:rPr>
          <w:i/>
          <w:iCs/>
        </w:rPr>
        <w:t>доро</w:t>
      </w:r>
      <w:r>
        <w:rPr>
          <w:i/>
          <w:iCs/>
        </w:rPr>
        <w:softHyphen/>
        <w:t>жной аптечки</w:t>
      </w:r>
      <w:r>
        <w:t xml:space="preserve"> водителя. В соответствии с но</w:t>
      </w:r>
      <w:r>
        <w:softHyphen/>
        <w:t>выми требованиями в ней должны присутство</w:t>
      </w:r>
      <w:r>
        <w:softHyphen/>
        <w:t>вать: анальгин, ацетилсалициловая кислота, нитроглицерин, валидол, уголь активирован</w:t>
      </w:r>
      <w:r>
        <w:softHyphen/>
        <w:t>ный, корвалол, раствор сульфацила натрия, йода раствор спиртовой</w:t>
      </w:r>
      <w:r>
        <w:rPr>
          <w:noProof/>
        </w:rPr>
        <w:t xml:space="preserve"> 5%</w:t>
      </w:r>
      <w:r>
        <w:t>-ный, бриллианто</w:t>
      </w:r>
      <w:r>
        <w:softHyphen/>
        <w:t xml:space="preserve">вой зелени раствор 1%-ный, аммиака раствор </w:t>
      </w:r>
      <w:r>
        <w:rPr>
          <w:noProof/>
        </w:rPr>
        <w:t>10%</w:t>
      </w:r>
      <w:r>
        <w:t>-ный, жгут кровоостанавливающий, бинты медицинские: стерильный, нестерильный, элас</w:t>
      </w:r>
      <w:r>
        <w:softHyphen/>
        <w:t>тичный, салфетки стерильные, лейкопластырь бактерицидный, вата, портативный гипотерми-ческий (охлаждающий) пакет, устройство для проведения искусственного дыхания «рот</w:t>
      </w:r>
      <w:r>
        <w:rPr>
          <w:noProof/>
        </w:rPr>
        <w:t xml:space="preserve"> —</w:t>
      </w:r>
      <w:r>
        <w:t xml:space="preserve"> ус</w:t>
      </w:r>
      <w:r>
        <w:softHyphen/>
        <w:t>тройство</w:t>
      </w:r>
      <w:r>
        <w:rPr>
          <w:noProof/>
        </w:rPr>
        <w:t xml:space="preserve"> —</w:t>
      </w:r>
      <w:r>
        <w:t xml:space="preserve"> рот», ножницы тупоконечные, пер</w:t>
      </w:r>
      <w:r>
        <w:softHyphen/>
        <w:t>чатки медицинские, презервативы.</w:t>
      </w:r>
    </w:p>
    <w:p w:rsidR="009E3D0D" w:rsidRDefault="009E3D0D">
      <w:pPr>
        <w:pStyle w:val="FR1"/>
      </w:pPr>
      <w:r>
        <w:t>Вопросы для самоконтроля</w:t>
      </w:r>
    </w:p>
    <w:p w:rsidR="009E3D0D" w:rsidRDefault="009E3D0D">
      <w:pPr>
        <w:spacing w:before="240" w:line="240" w:lineRule="auto"/>
        <w:jc w:val="left"/>
      </w:pPr>
      <w:r>
        <w:rPr>
          <w:noProof/>
        </w:rPr>
        <w:t>1.</w:t>
      </w:r>
      <w:r>
        <w:t xml:space="preserve"> Что такое лекарственный препарат?</w:t>
      </w:r>
    </w:p>
    <w:p w:rsidR="009E3D0D" w:rsidRDefault="009E3D0D">
      <w:pPr>
        <w:spacing w:line="220" w:lineRule="auto"/>
        <w:jc w:val="left"/>
      </w:pPr>
      <w:r>
        <w:rPr>
          <w:noProof/>
        </w:rPr>
        <w:t>2.</w:t>
      </w:r>
      <w:r>
        <w:t xml:space="preserve"> Охарактеризуйте виды лекарственных пре</w:t>
      </w:r>
      <w:r>
        <w:softHyphen/>
        <w:t>паратов.</w:t>
      </w:r>
    </w:p>
    <w:p w:rsidR="009E3D0D" w:rsidRDefault="009E3D0D">
      <w:pPr>
        <w:spacing w:line="240" w:lineRule="auto"/>
        <w:jc w:val="left"/>
      </w:pPr>
      <w:r>
        <w:rPr>
          <w:noProof/>
        </w:rPr>
        <w:t>3.</w:t>
      </w:r>
      <w:r>
        <w:t xml:space="preserve"> Назовите основные лекарственные формы.</w:t>
      </w:r>
    </w:p>
    <w:p w:rsidR="009E3D0D" w:rsidRDefault="009E3D0D">
      <w:pPr>
        <w:spacing w:line="220" w:lineRule="auto"/>
        <w:jc w:val="left"/>
      </w:pPr>
      <w:r>
        <w:rPr>
          <w:noProof/>
        </w:rPr>
        <w:t>4.</w:t>
      </w:r>
      <w:r>
        <w:t xml:space="preserve"> Расскажите о влиянии внешних и внут</w:t>
      </w:r>
      <w:r>
        <w:softHyphen/>
        <w:t>ренних факторов на действие лекарственных веществ на организм.</w:t>
      </w:r>
    </w:p>
    <w:p w:rsidR="009E3D0D" w:rsidRDefault="009E3D0D">
      <w:pPr>
        <w:spacing w:line="220" w:lineRule="auto"/>
        <w:jc w:val="left"/>
      </w:pPr>
      <w:r>
        <w:rPr>
          <w:noProof/>
        </w:rPr>
        <w:t>5.</w:t>
      </w:r>
      <w:r>
        <w:t xml:space="preserve"> Охарактеризуйте виды действия лекар</w:t>
      </w:r>
      <w:r>
        <w:softHyphen/>
        <w:t>ственных веществ.</w:t>
      </w:r>
    </w:p>
    <w:sectPr w:rsidR="009E3D0D" w:rsidSect="009E3D0D">
      <w:pgSz w:w="11900" w:h="16820"/>
      <w:pgMar w:top="1440" w:right="985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3D0D"/>
    <w:rsid w:val="003F5B94"/>
    <w:rsid w:val="009474B7"/>
    <w:rsid w:val="009E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60" w:lineRule="auto"/>
      <w:ind w:firstLine="34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Eugeny</cp:lastModifiedBy>
  <cp:revision>2</cp:revision>
  <dcterms:created xsi:type="dcterms:W3CDTF">2017-10-18T16:35:00Z</dcterms:created>
  <dcterms:modified xsi:type="dcterms:W3CDTF">2017-10-18T16:35:00Z</dcterms:modified>
</cp:coreProperties>
</file>