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3A2FBA" w:rsidP="00F10B4F">
            <w:pPr>
              <w:jc w:val="center"/>
            </w:pPr>
            <w:r>
              <w:t>10.04.2020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8A2FB0" w:rsidP="008A2FB0">
            <w:pPr>
              <w:jc w:val="center"/>
              <w:rPr>
                <w:b/>
              </w:rPr>
            </w:pPr>
            <w:r>
              <w:rPr>
                <w:lang w:val="en-US"/>
              </w:rPr>
              <w:t>50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F5C1D" w:rsidP="00CE33B1">
            <w:pPr>
              <w:adjustRightInd w:val="0"/>
              <w:spacing w:before="108" w:after="108"/>
              <w:jc w:val="both"/>
              <w:outlineLvl w:val="0"/>
            </w:pPr>
            <w:r w:rsidRPr="00DF5C1D">
              <w:rPr>
                <w:bCs/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Pr="00DF5C1D">
              <w:rPr>
                <w:bCs/>
                <w:szCs w:val="28"/>
              </w:rPr>
              <w:t>коронавирусной</w:t>
            </w:r>
            <w:proofErr w:type="spellEnd"/>
            <w:r w:rsidRPr="00DF5C1D">
              <w:rPr>
                <w:bCs/>
                <w:szCs w:val="28"/>
              </w:rPr>
              <w:t xml:space="preserve"> инфекции (</w:t>
            </w:r>
            <w:r w:rsidRPr="00DF5C1D">
              <w:rPr>
                <w:bCs/>
                <w:szCs w:val="28"/>
                <w:lang w:val="en-US"/>
              </w:rPr>
              <w:t>COVID</w:t>
            </w:r>
            <w:r w:rsidRPr="00DF5C1D">
              <w:rPr>
                <w:bCs/>
                <w:szCs w:val="28"/>
              </w:rPr>
              <w:t>-19) на территории Камчатского края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D3F53" w:rsidP="00DF5C1D">
      <w:pPr>
        <w:adjustRightInd w:val="0"/>
        <w:jc w:val="both"/>
        <w:rPr>
          <w:szCs w:val="28"/>
        </w:rPr>
      </w:pP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</w:t>
      </w:r>
      <w:proofErr w:type="gramStart"/>
      <w:r w:rsidRPr="008A2FB0">
        <w:rPr>
          <w:color w:val="000000" w:themeColor="text1"/>
          <w:szCs w:val="28"/>
        </w:rPr>
        <w:t xml:space="preserve">В соответствии с Федеральным </w:t>
      </w:r>
      <w:hyperlink r:id="rId10" w:history="1">
        <w:r w:rsidRPr="008A2FB0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Pr="008A2FB0">
        <w:rPr>
          <w:color w:val="000000" w:themeColor="text1"/>
          <w:szCs w:val="28"/>
        </w:rPr>
        <w:t xml:space="preserve"> от 21.12.1994 № 68-ФЗ "О защите населения и территорий от чрезвычайных ситуаций природного и техногенного характера", </w:t>
      </w:r>
      <w:hyperlink r:id="rId11" w:history="1">
        <w:r w:rsidRPr="008A2FB0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Pr="008A2FB0">
        <w:rPr>
          <w:color w:val="000000" w:themeColor="text1"/>
          <w:szCs w:val="28"/>
        </w:rPr>
        <w:t xml:space="preserve"> Камчатского края от 19.12.2008 № 198 "О защите населения и территории Камчатского края от чрезвычайных ситуаций природного и техногенного характера", </w:t>
      </w:r>
      <w:hyperlink r:id="rId12" w:history="1">
        <w:r w:rsidRPr="008A2FB0">
          <w:rPr>
            <w:rStyle w:val="a6"/>
            <w:color w:val="000000" w:themeColor="text1"/>
            <w:szCs w:val="28"/>
            <w:u w:val="none"/>
          </w:rPr>
          <w:t>постановлением</w:t>
        </w:r>
      </w:hyperlink>
      <w:r w:rsidRPr="008A2FB0">
        <w:rPr>
          <w:color w:val="000000" w:themeColor="text1"/>
          <w:szCs w:val="28"/>
        </w:rPr>
        <w:t xml:space="preserve"> Правительства Российской Федерации от 02.04.2020 № 417 "Об утверждении Правил поведения, обязательных для исполнения гражданами и организациями, при введении режима</w:t>
      </w:r>
      <w:proofErr w:type="gramEnd"/>
      <w:r w:rsidRPr="008A2FB0">
        <w:rPr>
          <w:color w:val="000000" w:themeColor="text1"/>
          <w:szCs w:val="28"/>
        </w:rPr>
        <w:t xml:space="preserve"> повышенной готовности или чрезвычайной ситуации", </w:t>
      </w:r>
      <w:hyperlink r:id="rId13" w:history="1">
        <w:r w:rsidRPr="008A2FB0">
          <w:rPr>
            <w:rStyle w:val="a6"/>
            <w:color w:val="000000" w:themeColor="text1"/>
            <w:szCs w:val="28"/>
            <w:u w:val="none"/>
          </w:rPr>
          <w:t>распоряжением</w:t>
        </w:r>
      </w:hyperlink>
      <w:r w:rsidRPr="008A2FB0">
        <w:rPr>
          <w:color w:val="000000" w:themeColor="text1"/>
          <w:szCs w:val="28"/>
        </w:rPr>
        <w:t xml:space="preserve"> Губернатора Камчатского края от 12.03.2020 №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67170" w:rsidRPr="00567170" w:rsidRDefault="00597738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r w:rsidR="00567170" w:rsidRPr="00567170">
        <w:rPr>
          <w:szCs w:val="28"/>
        </w:rPr>
        <w:t>Установить, что до 16 октября 2020 года включительно на территории Камчатского края сохраняются</w:t>
      </w:r>
      <w:r w:rsidR="00567170" w:rsidRPr="00567170">
        <w:rPr>
          <w:i/>
          <w:szCs w:val="28"/>
        </w:rPr>
        <w:t xml:space="preserve"> </w:t>
      </w:r>
      <w:r w:rsidR="00567170" w:rsidRPr="00567170">
        <w:rPr>
          <w:szCs w:val="28"/>
        </w:rPr>
        <w:t>следующие ограничительные мероприятия: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1) обязательный масочный режим для граждан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соблюдение дистанции до других граждан не менее 1,5 метров (далее - </w:t>
      </w:r>
      <w:r w:rsidRPr="00567170">
        <w:rPr>
          <w:szCs w:val="28"/>
        </w:rPr>
        <w:lastRenderedPageBreak/>
        <w:t xml:space="preserve">социальное </w:t>
      </w:r>
      <w:proofErr w:type="spellStart"/>
      <w:r w:rsidRPr="00567170">
        <w:rPr>
          <w:szCs w:val="28"/>
        </w:rPr>
        <w:t>дистанцирование</w:t>
      </w:r>
      <w:proofErr w:type="spellEnd"/>
      <w:r w:rsidRPr="00567170">
        <w:rPr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2. </w:t>
      </w:r>
      <w:proofErr w:type="gramStart"/>
      <w:r w:rsidRPr="00567170">
        <w:rPr>
          <w:szCs w:val="28"/>
        </w:rPr>
        <w:t xml:space="preserve">Органам государственной власти Камчатского края, органам местного самоуправления муниципальных образований в Камчатском крае, организациям независимо от организационно-правовой формы и формы собственности, а также индивидуальным предпринимателям обеспечить соблюдение требований, установленных постановлением </w:t>
      </w:r>
      <w:r w:rsidRPr="00C15396">
        <w:rPr>
          <w:szCs w:val="28"/>
          <w:highlight w:val="yellow"/>
        </w:rPr>
        <w:t xml:space="preserve">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</w:t>
      </w:r>
      <w:proofErr w:type="spellStart"/>
      <w:r w:rsidRPr="00C15396">
        <w:rPr>
          <w:bCs/>
          <w:szCs w:val="28"/>
          <w:highlight w:val="yellow"/>
        </w:rPr>
        <w:t>коронавирусной</w:t>
      </w:r>
      <w:proofErr w:type="spellEnd"/>
      <w:r w:rsidRPr="00C15396">
        <w:rPr>
          <w:bCs/>
          <w:szCs w:val="28"/>
          <w:highlight w:val="yellow"/>
        </w:rPr>
        <w:t xml:space="preserve"> инфекции (</w:t>
      </w:r>
      <w:r w:rsidRPr="00C15396">
        <w:rPr>
          <w:bCs/>
          <w:szCs w:val="28"/>
          <w:highlight w:val="yellow"/>
          <w:lang w:val="en-US"/>
        </w:rPr>
        <w:t>COVID</w:t>
      </w:r>
      <w:r w:rsidRPr="00C15396">
        <w:rPr>
          <w:bCs/>
          <w:szCs w:val="28"/>
          <w:highlight w:val="yellow"/>
        </w:rPr>
        <w:t>-19)</w:t>
      </w:r>
      <w:r w:rsidRPr="00C15396">
        <w:rPr>
          <w:szCs w:val="28"/>
          <w:highlight w:val="yellow"/>
        </w:rPr>
        <w:t>", в том числе</w:t>
      </w:r>
      <w:r w:rsidRPr="00567170">
        <w:rPr>
          <w:szCs w:val="28"/>
        </w:rPr>
        <w:t>:</w:t>
      </w:r>
      <w:proofErr w:type="gramEnd"/>
    </w:p>
    <w:p w:rsidR="00567170" w:rsidRPr="00C15396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  <w:highlight w:val="cyan"/>
        </w:rPr>
      </w:pPr>
      <w:r w:rsidRPr="00567170">
        <w:rPr>
          <w:szCs w:val="28"/>
        </w:rPr>
        <w:t xml:space="preserve">1) </w:t>
      </w:r>
      <w:r w:rsidRPr="00C15396">
        <w:rPr>
          <w:szCs w:val="28"/>
          <w:highlight w:val="cyan"/>
        </w:rPr>
        <w:t>создать условия для соблюдения гражданами:</w:t>
      </w:r>
    </w:p>
    <w:p w:rsidR="00567170" w:rsidRPr="00C15396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  <w:highlight w:val="cyan"/>
        </w:rPr>
      </w:pPr>
      <w:r w:rsidRPr="00C15396">
        <w:rPr>
          <w:szCs w:val="28"/>
          <w:highlight w:val="cyan"/>
        </w:rPr>
        <w:t xml:space="preserve">а) социального </w:t>
      </w:r>
      <w:proofErr w:type="spellStart"/>
      <w:r w:rsidRPr="00C15396">
        <w:rPr>
          <w:szCs w:val="28"/>
          <w:highlight w:val="cyan"/>
        </w:rPr>
        <w:t>дистанцирования</w:t>
      </w:r>
      <w:proofErr w:type="spellEnd"/>
      <w:r w:rsidRPr="00C15396">
        <w:rPr>
          <w:szCs w:val="28"/>
          <w:highlight w:val="cyan"/>
        </w:rPr>
        <w:t>, в том числе путем нанесения специальной разметки и установления специального режима 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567170" w:rsidRPr="00C15396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  <w:highlight w:val="cyan"/>
        </w:rPr>
      </w:pPr>
      <w:r w:rsidRPr="00C15396">
        <w:rPr>
          <w:szCs w:val="28"/>
          <w:highlight w:val="cyan"/>
        </w:rPr>
        <w:t xml:space="preserve">б) личной и общественной гигиены (обеспечить наличие мыла, кожных антисептиков или дезинфицирующих салфеток, предназначенных для гигиенической обработки и дезинфекции рук, бумажных и (или) </w:t>
      </w:r>
      <w:proofErr w:type="spellStart"/>
      <w:r w:rsidRPr="00C15396">
        <w:rPr>
          <w:szCs w:val="28"/>
          <w:highlight w:val="cyan"/>
        </w:rPr>
        <w:t>электрополотенец</w:t>
      </w:r>
      <w:proofErr w:type="spellEnd"/>
      <w:r w:rsidRPr="00C15396">
        <w:rPr>
          <w:szCs w:val="28"/>
          <w:highlight w:val="cyan"/>
        </w:rPr>
        <w:t>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15396">
        <w:rPr>
          <w:szCs w:val="28"/>
          <w:highlight w:val="cyan"/>
        </w:rPr>
        <w:t>2) обеспечить</w:t>
      </w:r>
      <w:r w:rsidRPr="00C15396">
        <w:rPr>
          <w:i/>
          <w:szCs w:val="28"/>
          <w:highlight w:val="cyan"/>
        </w:rPr>
        <w:t xml:space="preserve"> </w:t>
      </w:r>
      <w:r w:rsidRPr="00C15396">
        <w:rPr>
          <w:szCs w:val="28"/>
          <w:highlight w:val="cyan"/>
        </w:rPr>
        <w:t xml:space="preserve">установку устройств (приборов) по обеззараживанию воздуха </w:t>
      </w:r>
      <w:proofErr w:type="spellStart"/>
      <w:r w:rsidRPr="00C15396">
        <w:rPr>
          <w:szCs w:val="28"/>
          <w:highlight w:val="cyan"/>
        </w:rPr>
        <w:t>рециркуляторного</w:t>
      </w:r>
      <w:proofErr w:type="spellEnd"/>
      <w:r w:rsidRPr="00C15396">
        <w:rPr>
          <w:szCs w:val="28"/>
          <w:highlight w:val="cyan"/>
        </w:rPr>
        <w:t xml:space="preserve"> типа (</w:t>
      </w:r>
      <w:proofErr w:type="spellStart"/>
      <w:r w:rsidRPr="00C15396">
        <w:rPr>
          <w:szCs w:val="28"/>
          <w:highlight w:val="cyan"/>
        </w:rPr>
        <w:t>Дезар</w:t>
      </w:r>
      <w:proofErr w:type="spellEnd"/>
      <w:r w:rsidRPr="00C15396">
        <w:rPr>
          <w:szCs w:val="28"/>
          <w:highlight w:val="cyan"/>
        </w:rPr>
        <w:t xml:space="preserve"> или аналоги) в местах постоянного пребывания работников и посетителей.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3. Обязать: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а) в течение 3 календарных дней со дня прибытия на территорию  Камчатского края пройти лабораторное исследование на COVID-19 методом полимеразной цепной реакции  (далее - ПЦР) и разместить информацию о результате лабораторного исследования на COVID-19 методом ПЦР на Едином портале государственных и муниципальных услуг, заполнив форму "Предоставление сведений о результатах теста на новую </w:t>
      </w:r>
      <w:proofErr w:type="spellStart"/>
      <w:r w:rsidRPr="00567170">
        <w:rPr>
          <w:szCs w:val="28"/>
        </w:rPr>
        <w:t>коронавирусную</w:t>
      </w:r>
      <w:proofErr w:type="spellEnd"/>
      <w:r w:rsidRPr="00567170">
        <w:rPr>
          <w:szCs w:val="28"/>
        </w:rPr>
        <w:t xml:space="preserve"> инфекцию для прибывающих на территорию Российской Федерации" (</w:t>
      </w:r>
      <w:hyperlink r:id="rId14" w:history="1">
        <w:r w:rsidRPr="00567170">
          <w:rPr>
            <w:rStyle w:val="a6"/>
            <w:color w:val="000000" w:themeColor="text1"/>
            <w:szCs w:val="28"/>
            <w:u w:val="none"/>
          </w:rPr>
          <w:t>https</w:t>
        </w:r>
        <w:proofErr w:type="gramEnd"/>
        <w:r w:rsidRPr="00567170">
          <w:rPr>
            <w:rStyle w:val="a6"/>
            <w:color w:val="000000" w:themeColor="text1"/>
            <w:szCs w:val="28"/>
            <w:u w:val="none"/>
          </w:rPr>
          <w:t>://</w:t>
        </w:r>
        <w:proofErr w:type="gramStart"/>
        <w:r w:rsidRPr="00567170">
          <w:rPr>
            <w:rStyle w:val="a6"/>
            <w:color w:val="000000" w:themeColor="text1"/>
            <w:szCs w:val="28"/>
            <w:u w:val="none"/>
          </w:rPr>
          <w:t>www.gosuslugi.ru/400705/1</w:t>
        </w:r>
      </w:hyperlink>
      <w:r w:rsidRPr="00567170">
        <w:rPr>
          <w:szCs w:val="28"/>
        </w:rPr>
        <w:t>).</w:t>
      </w:r>
      <w:proofErr w:type="gramEnd"/>
      <w:r w:rsidRPr="00567170">
        <w:rPr>
          <w:szCs w:val="28"/>
        </w:rPr>
        <w:t xml:space="preserve">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567170" w:rsidRPr="00C15396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  <w:u w:val="single"/>
        </w:rPr>
      </w:pPr>
      <w:r w:rsidRPr="00C15396">
        <w:rPr>
          <w:szCs w:val="28"/>
          <w:u w:val="single"/>
        </w:rPr>
        <w:t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в течение 3 календарных дней со дня прибытия на территорию Российской Федерации;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иностранных граждан, прибывших на территорию Камчатского края </w:t>
      </w:r>
      <w:r w:rsidRPr="00567170">
        <w:rPr>
          <w:szCs w:val="28"/>
        </w:rPr>
        <w:lastRenderedPageBreak/>
        <w:t>для исполнения трудовых (служебных) обязанностей: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находиться в изоляции на объектах обсервационного типа не менее 14 календарных дней со дня прибытия.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Указанное требование не распространяется на иностранных граждан, прибывших  на территорию Камчатского края из других субъектов Российской Федерации</w:t>
      </w:r>
      <w:r w:rsidRPr="00567170">
        <w:rPr>
          <w:bCs/>
          <w:szCs w:val="28"/>
        </w:rPr>
        <w:t>.</w:t>
      </w:r>
    </w:p>
    <w:p w:rsidR="00567170" w:rsidRPr="00C15396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FF0000"/>
          <w:szCs w:val="28"/>
        </w:rPr>
      </w:pPr>
      <w:r w:rsidRPr="00C15396">
        <w:rPr>
          <w:b/>
          <w:color w:val="FF0000"/>
          <w:szCs w:val="28"/>
        </w:rPr>
        <w:t>Граждане самостоятельно несут расходы, возникающие в связи с их нахождением в изоляции;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3) граждан Российской Федерации при прибытии на территорию Камчатского края из других субъектов Российской Федерации: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а)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567170">
        <w:rPr>
          <w:bCs/>
          <w:szCs w:val="28"/>
        </w:rPr>
        <w:t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день прибытия в Камчатском крае,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  <w:proofErr w:type="gramEnd"/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bCs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4) иностранных граждан, прибывших на территорию Камчатского края для целей, не связанных с исполнением трудовых (служебных) обязанностей, лиц без гражданства, при прибытии в </w:t>
      </w:r>
      <w:r w:rsidRPr="00567170">
        <w:rPr>
          <w:bCs/>
          <w:szCs w:val="28"/>
        </w:rPr>
        <w:t>международный аэропорт Петропавловск - Камчатский (Елизово)</w:t>
      </w:r>
      <w:r w:rsidRPr="00567170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</w:t>
      </w:r>
      <w:proofErr w:type="gramEnd"/>
      <w:r w:rsidRPr="00567170">
        <w:rPr>
          <w:szCs w:val="28"/>
        </w:rPr>
        <w:t xml:space="preserve"> (на территорию Камчатского края);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5) иных граждан, не указанных в пунктах 1-4 настоящей части, и </w:t>
      </w:r>
      <w:r w:rsidRPr="00567170">
        <w:rPr>
          <w:szCs w:val="28"/>
        </w:rPr>
        <w:t>прибывших на территорию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567170">
        <w:rPr>
          <w:szCs w:val="28"/>
        </w:rPr>
        <w:t xml:space="preserve"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по круглосуточному многоканальному телефону "горячей линией</w:t>
      </w:r>
      <w:proofErr w:type="gramEnd"/>
      <w:r w:rsidRPr="00567170">
        <w:rPr>
          <w:szCs w:val="28"/>
        </w:rPr>
        <w:t>" 8-800-300-49-19 или телефону 112;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б) соблюдать режим самоизоляции по месту проживания (пребывания) не менее чем 14 календарных дней со дня прибытия к месту проживания </w:t>
      </w:r>
      <w:r w:rsidRPr="00567170">
        <w:rPr>
          <w:szCs w:val="28"/>
        </w:rPr>
        <w:lastRenderedPageBreak/>
        <w:t>(пребывания).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Указанное требование не распространяется на граждан, имеющих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567170">
        <w:rPr>
          <w:bCs/>
          <w:szCs w:val="28"/>
        </w:rPr>
        <w:t>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 xml:space="preserve">Требования абзаца первого </w:t>
      </w:r>
      <w:hyperlink r:id="rId15" w:anchor="Par5" w:history="1">
        <w:r w:rsidRPr="00567170">
          <w:rPr>
            <w:rStyle w:val="a6"/>
            <w:color w:val="000000" w:themeColor="text1"/>
            <w:szCs w:val="28"/>
            <w:u w:val="none"/>
          </w:rPr>
          <w:t>подпункта "б"</w:t>
        </w:r>
      </w:hyperlink>
      <w:r w:rsidRPr="00567170">
        <w:rPr>
          <w:color w:val="000000" w:themeColor="text1"/>
          <w:szCs w:val="28"/>
        </w:rPr>
        <w:t xml:space="preserve"> и подпункта </w:t>
      </w:r>
      <w:hyperlink r:id="rId16" w:anchor="Par6" w:history="1">
        <w:r w:rsidRPr="00567170">
          <w:rPr>
            <w:rStyle w:val="a6"/>
            <w:color w:val="000000" w:themeColor="text1"/>
            <w:szCs w:val="28"/>
            <w:u w:val="none"/>
          </w:rPr>
          <w:t>"в"</w:t>
        </w:r>
      </w:hyperlink>
      <w:r w:rsidRPr="00567170">
        <w:rPr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4. Требования пункта 5 части 3 настоящего постановления не распространяются: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5. В организациях, осуществляющих деятельность в сфере торговли и оказания услуг населению, запретить: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 работу персонала с посетителями без средств индивидуальной защиты (маски, перчатки); 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 обслуживание, в том числе расчеты за услуги и товары, без использования посетителями  средств индивидуальной защиты (маски).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6. </w:t>
      </w:r>
      <w:proofErr w:type="gramStart"/>
      <w:r w:rsidRPr="00567170">
        <w:rPr>
          <w:szCs w:val="28"/>
        </w:rPr>
        <w:t>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</w:t>
      </w:r>
      <w:proofErr w:type="gramEnd"/>
      <w:r w:rsidRPr="00567170">
        <w:rPr>
          <w:szCs w:val="28"/>
        </w:rPr>
        <w:t xml:space="preserve">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7. Установить, что с 14 июля 2020 года торгово-развлекательные и торговые центры вправе осуществлять деятельность, за исключением </w:t>
      </w:r>
      <w:proofErr w:type="spellStart"/>
      <w:r w:rsidRPr="00567170">
        <w:rPr>
          <w:szCs w:val="28"/>
        </w:rPr>
        <w:t>фуд</w:t>
      </w:r>
      <w:proofErr w:type="spellEnd"/>
      <w:r w:rsidRPr="00567170">
        <w:rPr>
          <w:szCs w:val="28"/>
        </w:rPr>
        <w:t xml:space="preserve">-кортов и предприятий, указанных в пункте 4 части 14 настоящего постановления, при условии соблюдения требований, установленных «МР 3.1/2.3.5.0191-20 Рекомендации по профилактике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в предприятиях торговли. Методические рекомендации» (утв. Главным государственным санитарным врачом Российской Федерации 01.06.2020), частью 17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</w:t>
      </w:r>
      <w:r w:rsidRPr="00567170">
        <w:rPr>
          <w:szCs w:val="28"/>
        </w:rPr>
        <w:lastRenderedPageBreak/>
        <w:t xml:space="preserve">принципов социального </w:t>
      </w:r>
      <w:proofErr w:type="spellStart"/>
      <w:r w:rsidRPr="00567170">
        <w:rPr>
          <w:szCs w:val="28"/>
        </w:rPr>
        <w:t>дистанцирования</w:t>
      </w:r>
      <w:proofErr w:type="spellEnd"/>
      <w:r w:rsidRPr="00567170">
        <w:rPr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567170">
        <w:rPr>
          <w:szCs w:val="28"/>
        </w:rPr>
        <w:t>кв</w:t>
      </w:r>
      <w:proofErr w:type="gramStart"/>
      <w:r w:rsidRPr="00567170">
        <w:rPr>
          <w:szCs w:val="28"/>
        </w:rPr>
        <w:t>.м</w:t>
      </w:r>
      <w:proofErr w:type="spellEnd"/>
      <w:proofErr w:type="gramEnd"/>
      <w:r w:rsidRPr="00567170">
        <w:rPr>
          <w:szCs w:val="28"/>
        </w:rPr>
        <w:t xml:space="preserve"> - не более 5 человек; до 100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10 человек; до 200 </w:t>
      </w:r>
      <w:proofErr w:type="spellStart"/>
      <w:r w:rsidRPr="00567170">
        <w:rPr>
          <w:szCs w:val="28"/>
        </w:rPr>
        <w:t>кв</w:t>
      </w:r>
      <w:proofErr w:type="gramStart"/>
      <w:r w:rsidRPr="00567170">
        <w:rPr>
          <w:szCs w:val="28"/>
        </w:rPr>
        <w:t>.м</w:t>
      </w:r>
      <w:proofErr w:type="spellEnd"/>
      <w:proofErr w:type="gramEnd"/>
      <w:r w:rsidRPr="00567170">
        <w:rPr>
          <w:szCs w:val="28"/>
        </w:rPr>
        <w:t xml:space="preserve"> - не более 25 человек; свыше 200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50 человек; свыше 400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60 человек, свыше 600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75 человек, свыше 800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8. Установить, что с 27 июля 2020 года </w:t>
      </w:r>
      <w:proofErr w:type="gramStart"/>
      <w:r w:rsidRPr="00567170">
        <w:rPr>
          <w:szCs w:val="28"/>
        </w:rPr>
        <w:t>фитнес-клубы</w:t>
      </w:r>
      <w:proofErr w:type="gramEnd"/>
      <w:r w:rsidRPr="00567170">
        <w:rPr>
          <w:szCs w:val="28"/>
        </w:rPr>
        <w:t xml:space="preserve"> вправе осуществлять деятельность при условии: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 соблюдения требований, установленных "МР 3.1/2.1.0192-20. 3.1. Профилактика инфекционных болезней. 2.1. Коммунальная гигиена. Рекомендации по профилактике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567170">
        <w:rPr>
          <w:szCs w:val="28"/>
        </w:rPr>
        <w:t>фитнес-клубах</w:t>
      </w:r>
      <w:proofErr w:type="gramEnd"/>
      <w:r w:rsidRPr="00567170"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15396">
        <w:rPr>
          <w:szCs w:val="28"/>
          <w:highlight w:val="cyan"/>
        </w:rPr>
        <w:t xml:space="preserve"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proofErr w:type="spellStart"/>
      <w:r w:rsidRPr="00C15396">
        <w:rPr>
          <w:szCs w:val="28"/>
          <w:highlight w:val="cyan"/>
        </w:rPr>
        <w:t>кв</w:t>
      </w:r>
      <w:proofErr w:type="gramStart"/>
      <w:r w:rsidRPr="00C15396">
        <w:rPr>
          <w:szCs w:val="28"/>
          <w:highlight w:val="cyan"/>
        </w:rPr>
        <w:t>.м</w:t>
      </w:r>
      <w:proofErr w:type="spellEnd"/>
      <w:proofErr w:type="gramEnd"/>
      <w:r w:rsidRPr="00C15396">
        <w:rPr>
          <w:szCs w:val="28"/>
          <w:highlight w:val="cyan"/>
        </w:rP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9. Установить, что с 31 июля 2020 года вправе осуществлять деятельность: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</w:t>
      </w:r>
      <w:r w:rsidRPr="00567170">
        <w:rPr>
          <w:szCs w:val="28"/>
        </w:rPr>
        <w:lastRenderedPageBreak/>
        <w:t>(COVID-19). Методические рекомендации" (утв. Главным государственным санитарным врачом Российской Федерации 19.05.2020).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10. Установить, что с 13 августа 2020 года вправе осуществлять деятельность: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</w:t>
      </w:r>
      <w:proofErr w:type="spellStart"/>
      <w:r w:rsidRPr="00567170">
        <w:rPr>
          <w:szCs w:val="28"/>
        </w:rPr>
        <w:t>фуд</w:t>
      </w:r>
      <w:proofErr w:type="spellEnd"/>
      <w:r w:rsidRPr="00567170">
        <w:rPr>
          <w:szCs w:val="28"/>
        </w:rPr>
        <w:t>-кортов, расположенных в торгово-развлекательных и торговых центрах, при условии расстановки столов на расстоянии не менее 1,5 метров, 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</w:t>
      </w:r>
      <w:proofErr w:type="gramEnd"/>
      <w:r w:rsidRPr="00567170">
        <w:rPr>
          <w:szCs w:val="28"/>
        </w:rPr>
        <w:t xml:space="preserve"> "МР 3.1/2.3.6.0190-20 Рекомендации по организации работы предприятий общественного питания в условиях сохранения рисков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(COVID-19). Методические рекомендации" (утв. Главным государственным санитарным врачом Российской Федерации 30.05.2020) и частью 17 настоящего постановления;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 объекты розничной торговли и розничные рынки - при условии соблюдения требований, установленных "МР 3.1/2.3.5.0191-20 Рекомендации по профилактике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в предприятиях торговли. Методические рекомендации" (утв. Главным государственным санитарным врачом Российской Федерации 01.06.2020) и частью 17 настоящего постановления. 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 w:rsidRPr="00567170">
        <w:rPr>
          <w:szCs w:val="28"/>
        </w:rPr>
        <w:t>дистанцирования</w:t>
      </w:r>
      <w:proofErr w:type="spellEnd"/>
      <w:r w:rsidRPr="00567170">
        <w:rPr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567170">
        <w:rPr>
          <w:szCs w:val="28"/>
        </w:rPr>
        <w:t>кв</w:t>
      </w:r>
      <w:proofErr w:type="gramStart"/>
      <w:r w:rsidRPr="00567170">
        <w:rPr>
          <w:szCs w:val="28"/>
        </w:rPr>
        <w:t>.м</w:t>
      </w:r>
      <w:proofErr w:type="spellEnd"/>
      <w:proofErr w:type="gramEnd"/>
      <w:r w:rsidRPr="00567170">
        <w:rPr>
          <w:szCs w:val="28"/>
        </w:rPr>
        <w:t xml:space="preserve"> - не более 5 человек; до 100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10 человек; до 200 </w:t>
      </w:r>
      <w:proofErr w:type="spellStart"/>
      <w:r w:rsidRPr="00567170">
        <w:rPr>
          <w:szCs w:val="28"/>
        </w:rPr>
        <w:t>кв</w:t>
      </w:r>
      <w:proofErr w:type="gramStart"/>
      <w:r w:rsidRPr="00567170">
        <w:rPr>
          <w:szCs w:val="28"/>
        </w:rPr>
        <w:t>.м</w:t>
      </w:r>
      <w:proofErr w:type="spellEnd"/>
      <w:proofErr w:type="gramEnd"/>
      <w:r w:rsidRPr="00567170">
        <w:rPr>
          <w:szCs w:val="28"/>
        </w:rPr>
        <w:t xml:space="preserve"> - не более 25 человек; свыше 200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50 человек; свыше 400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60 человек, свыше 600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– не более 75 человек, свыше 800 </w:t>
      </w:r>
      <w:proofErr w:type="spellStart"/>
      <w:r w:rsidRPr="00567170">
        <w:rPr>
          <w:szCs w:val="28"/>
        </w:rPr>
        <w:t>кв.м</w:t>
      </w:r>
      <w:proofErr w:type="spellEnd"/>
      <w:r w:rsidRPr="00567170">
        <w:rPr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11. Установить, что с 4 сентября 2020 года КГБУ "Камчатское  концертно-филармоническое объединение", КГАУ "Камчатский театр драмы и комедии" вправе осуществлять деятельность при условии соблюдения требований, установленных "МР 3.1/2.1-0194-20.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при осуществлении деятельности театров и концертных организаций. Методические рекомендации" (утв. Главным государственным санитарным врачом Российской Федерации 21.07.2020).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При подготовке к новому театральному (концертному) сезону учреждениям, указанным в абзаце первом настоящей части, учитывать: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необходимость проведения мероприятий с количеством участников не более 50 человек;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          2) </w:t>
      </w:r>
      <w:r w:rsidRPr="00567170">
        <w:rPr>
          <w:szCs w:val="28"/>
        </w:rPr>
        <w:t xml:space="preserve">необходимость соблюдения гражданами социального </w:t>
      </w:r>
      <w:proofErr w:type="spellStart"/>
      <w:r w:rsidRPr="00567170">
        <w:rPr>
          <w:szCs w:val="28"/>
        </w:rPr>
        <w:t>дистанцирования</w:t>
      </w:r>
      <w:proofErr w:type="spellEnd"/>
      <w:r w:rsidRPr="00567170">
        <w:rPr>
          <w:szCs w:val="28"/>
        </w:rPr>
        <w:t xml:space="preserve"> не менее 1,5 метров  в залах, на площадках (с учётом посадки зрителей);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площадь помещений и общую площадь учреждений в целях предупреждения скопления людей в определенные временные периоды;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возможность проведения мероприятий на открытых площадках (вне зданий);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особую организацию сводных групповых репетиционных занятий.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12. Установить, что с 4 сентября 2020 года МБУК "</w:t>
      </w:r>
      <w:proofErr w:type="spellStart"/>
      <w:r w:rsidRPr="00567170">
        <w:rPr>
          <w:szCs w:val="28"/>
        </w:rPr>
        <w:t>Елизовский</w:t>
      </w:r>
      <w:proofErr w:type="spellEnd"/>
      <w:r w:rsidRPr="00567170">
        <w:rPr>
          <w:szCs w:val="28"/>
        </w:rPr>
        <w:t xml:space="preserve"> районный зоопарк" им. Шевлягина А.А. вправе осуществлять деятельность при условии: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1) </w:t>
      </w:r>
      <w:r w:rsidRPr="00567170">
        <w:rPr>
          <w:szCs w:val="28"/>
        </w:rPr>
        <w:t xml:space="preserve">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1,5-2 метров;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2) </w:t>
      </w:r>
      <w:r w:rsidRPr="00567170">
        <w:rPr>
          <w:szCs w:val="28"/>
        </w:rPr>
        <w:t>обеспечения мероприятий по иммунизации против гриппа сотрудников зоопарка, имеющих контакт с животными;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3) </w:t>
      </w:r>
      <w:r w:rsidRPr="00567170">
        <w:rPr>
          <w:szCs w:val="28"/>
        </w:rPr>
        <w:t xml:space="preserve">обеспечения соблюдения социальной дистанции на расстоянии не менее 1,5 метров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4) </w:t>
      </w:r>
      <w:r w:rsidRPr="00567170">
        <w:rPr>
          <w:szCs w:val="28"/>
        </w:rPr>
        <w:t xml:space="preserve">обеспечения маршрутизации, исключающей встречные потоки, а также обеспечивающей раздельные входы и </w:t>
      </w:r>
      <w:proofErr w:type="gramStart"/>
      <w:r w:rsidRPr="00567170">
        <w:rPr>
          <w:szCs w:val="28"/>
        </w:rPr>
        <w:t>выходы</w:t>
      </w:r>
      <w:proofErr w:type="gramEnd"/>
      <w:r w:rsidRPr="00567170">
        <w:rPr>
          <w:szCs w:val="28"/>
        </w:rPr>
        <w:t xml:space="preserve"> как в здание зоопарка, так и смотровые зоны, а также установки в помещениях соответствующих указателей;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5) </w:t>
      </w:r>
      <w:r w:rsidRPr="00567170">
        <w:rPr>
          <w:szCs w:val="28"/>
        </w:rPr>
        <w:t>ограничения контактов между сотрудниками разных секций и функциональных групп (</w:t>
      </w:r>
      <w:proofErr w:type="gramStart"/>
      <w:r w:rsidRPr="00567170">
        <w:rPr>
          <w:szCs w:val="28"/>
        </w:rPr>
        <w:t>заведующие секций</w:t>
      </w:r>
      <w:proofErr w:type="gramEnd"/>
      <w:r w:rsidRPr="00567170">
        <w:rPr>
          <w:szCs w:val="28"/>
        </w:rPr>
        <w:t>, рабочие по уходу за животными, кассиры, технический персонал), не связанных общими задачами и производственными процессами;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C15396">
        <w:rPr>
          <w:szCs w:val="28"/>
          <w:highlight w:val="magenta"/>
        </w:rPr>
        <w:t>6) обеспечения дезинфекции с кратностью обработки каждые 2 часа всех контактных поверхностей в смотровых зонах (дверных ручек, поручней лестниц).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13. 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bCs/>
          <w:szCs w:val="28"/>
        </w:rPr>
        <w:t>13.</w:t>
      </w:r>
      <w:r w:rsidRPr="00567170">
        <w:rPr>
          <w:bCs/>
          <w:szCs w:val="28"/>
          <w:vertAlign w:val="superscript"/>
        </w:rPr>
        <w:t>1</w:t>
      </w:r>
      <w:proofErr w:type="gramStart"/>
      <w:r w:rsidRPr="00567170">
        <w:rPr>
          <w:bCs/>
          <w:szCs w:val="28"/>
        </w:rPr>
        <w:t xml:space="preserve"> У</w:t>
      </w:r>
      <w:proofErr w:type="gramEnd"/>
      <w:r w:rsidRPr="00567170">
        <w:rPr>
          <w:bCs/>
          <w:szCs w:val="28"/>
        </w:rPr>
        <w:t xml:space="preserve">становить, что с 25 сентября 2020 года кинотеатры (кинозалы) вправе осуществлять деятельность при условии соблюдения требований                                         "МР 3.1/2.1.0189-20. 3.1. Профилактика инфекционных болезней.                                          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567170">
        <w:rPr>
          <w:bCs/>
          <w:szCs w:val="28"/>
        </w:rPr>
        <w:t>коронавирусной</w:t>
      </w:r>
      <w:proofErr w:type="spellEnd"/>
      <w:r w:rsidRPr="00567170">
        <w:rPr>
          <w:bCs/>
          <w:szCs w:val="28"/>
        </w:rPr>
        <w:t xml:space="preserve"> инфекции (COVID-19) в кинотеатрах. Методические рекомендации"                              (утв. Главным государственным санитарным врачом Российской Федерации 27.05.2020).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14. Приостановить до 16 октября 2020 года включительно: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1) проведение досуговых, развлекательных, зрелищных, культурных (за исключением </w:t>
      </w:r>
      <w:r w:rsidRPr="00567170">
        <w:rPr>
          <w:bCs/>
          <w:szCs w:val="28"/>
          <w:lang w:bidi="ru-RU"/>
        </w:rPr>
        <w:t xml:space="preserve">проведения администрацией Петропавловск - Камчатского городского округа в период с 4 сентября по 2 октября 2020 года мероприятий, посвященных празднованию Дня города, проведения 26 сентября 2020 года </w:t>
      </w:r>
      <w:r w:rsidRPr="00567170">
        <w:rPr>
          <w:bCs/>
          <w:szCs w:val="28"/>
          <w:lang w:bidi="ru-RU"/>
        </w:rPr>
        <w:lastRenderedPageBreak/>
        <w:t xml:space="preserve">праздника Камчатского края </w:t>
      </w:r>
      <w:r w:rsidRPr="00567170">
        <w:rPr>
          <w:szCs w:val="28"/>
        </w:rPr>
        <w:t xml:space="preserve">Экологический фестиваль "Море жизни", а также за исключением проведения администрацией </w:t>
      </w:r>
      <w:proofErr w:type="spellStart"/>
      <w:r w:rsidRPr="00567170">
        <w:rPr>
          <w:szCs w:val="28"/>
        </w:rPr>
        <w:t>Усть</w:t>
      </w:r>
      <w:proofErr w:type="spellEnd"/>
      <w:r w:rsidRPr="00567170">
        <w:rPr>
          <w:szCs w:val="28"/>
        </w:rPr>
        <w:t xml:space="preserve">-Камчатского муниципального района 10 октября 2020 года мероприятий, посвященных </w:t>
      </w:r>
      <w:r w:rsidR="00C15396">
        <w:rPr>
          <w:szCs w:val="28"/>
        </w:rPr>
        <w:t xml:space="preserve">празднованию </w:t>
      </w:r>
      <w:r w:rsidR="00D61BF0">
        <w:rPr>
          <w:szCs w:val="28"/>
        </w:rPr>
        <w:t xml:space="preserve">   </w:t>
      </w:r>
      <w:r w:rsidRPr="00567170">
        <w:rPr>
          <w:szCs w:val="28"/>
        </w:rPr>
        <w:t>289-годовщины со дня</w:t>
      </w:r>
      <w:proofErr w:type="gramEnd"/>
      <w:r w:rsidRPr="00567170">
        <w:rPr>
          <w:szCs w:val="28"/>
        </w:rPr>
        <w:t xml:space="preserve"> основания п. Усть-Камчатск</w:t>
      </w:r>
      <w:r w:rsidRPr="00567170">
        <w:rPr>
          <w:bCs/>
          <w:szCs w:val="28"/>
          <w:lang w:bidi="ru-RU"/>
        </w:rPr>
        <w:t xml:space="preserve">), </w:t>
      </w:r>
      <w:proofErr w:type="gramStart"/>
      <w:r w:rsidRPr="00567170">
        <w:rPr>
          <w:szCs w:val="28"/>
        </w:rPr>
        <w:t>выставочных</w:t>
      </w:r>
      <w:proofErr w:type="gramEnd"/>
      <w:r w:rsidRPr="00567170">
        <w:rPr>
          <w:szCs w:val="28"/>
        </w:rPr>
        <w:t xml:space="preserve"> (за исключением проведения в период с 25 по 27 сентября 2020 года краевой универсальной ярмарки "Дары Камчатской осени"; </w:t>
      </w:r>
      <w:proofErr w:type="gramStart"/>
      <w:r w:rsidRPr="00567170">
        <w:rPr>
          <w:szCs w:val="28"/>
        </w:rPr>
        <w:t xml:space="preserve">в период с 9 по 10 октября 2020 года третьей туристской региональной выставки "Камчатка - твое невероятное приключение!"), просветительских </w:t>
      </w:r>
      <w:r w:rsidRPr="00567170">
        <w:rPr>
          <w:bCs/>
          <w:szCs w:val="28"/>
        </w:rPr>
        <w:t xml:space="preserve">(за исключением проведения </w:t>
      </w:r>
      <w:proofErr w:type="spellStart"/>
      <w:r w:rsidRPr="00567170">
        <w:rPr>
          <w:bCs/>
          <w:szCs w:val="28"/>
        </w:rPr>
        <w:t>военно</w:t>
      </w:r>
      <w:proofErr w:type="spellEnd"/>
      <w:r w:rsidRPr="00567170">
        <w:rPr>
          <w:bCs/>
          <w:szCs w:val="28"/>
        </w:rPr>
        <w:t xml:space="preserve"> - исторической реконструкции "Курильский десант: штурм острова </w:t>
      </w:r>
      <w:proofErr w:type="spellStart"/>
      <w:r w:rsidRPr="00567170">
        <w:rPr>
          <w:bCs/>
          <w:szCs w:val="28"/>
        </w:rPr>
        <w:t>Шумшу</w:t>
      </w:r>
      <w:proofErr w:type="spellEnd"/>
      <w:r w:rsidRPr="00567170">
        <w:rPr>
          <w:bCs/>
          <w:szCs w:val="28"/>
        </w:rPr>
        <w:t xml:space="preserve">" в селах Тигиль, Седанка, </w:t>
      </w:r>
      <w:proofErr w:type="spellStart"/>
      <w:r w:rsidRPr="00567170">
        <w:rPr>
          <w:bCs/>
          <w:szCs w:val="28"/>
        </w:rPr>
        <w:t>Воямполка</w:t>
      </w:r>
      <w:proofErr w:type="spellEnd"/>
      <w:r w:rsidRPr="00567170">
        <w:rPr>
          <w:bCs/>
          <w:szCs w:val="28"/>
        </w:rPr>
        <w:t>)</w:t>
      </w:r>
      <w:r w:rsidRPr="00567170">
        <w:rPr>
          <w:szCs w:val="28"/>
        </w:rPr>
        <w:t>, рекламных, 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статьей 28 Федерального закона от 06.10.2003 № 131-ФЗ</w:t>
      </w:r>
      <w:proofErr w:type="gramEnd"/>
      <w:r w:rsidRPr="00567170">
        <w:rPr>
          <w:szCs w:val="28"/>
        </w:rPr>
        <w:t xml:space="preserve"> "</w:t>
      </w:r>
      <w:proofErr w:type="gramStart"/>
      <w:r w:rsidRPr="00567170">
        <w:rPr>
          <w:szCs w:val="28"/>
        </w:rPr>
        <w:t>Об общих принципах организации местного самоуправления в Российской Федерации", официальных церемоний, проводимых на базе краевых государственных учреждений, в том числе связанных с ними концертных мероприятий (с обеспечением прохождения всеми участниками церемоний входной дистанционной термометрии, а также экспресс - тестирования на COVID-19, осуществляемого за счет средств краевого бюджета (за исключением случаев предъявления участниками церемоний отрицательного результата лабораторных исследований (тестирования) на COVID-19, полученного</w:t>
      </w:r>
      <w:proofErr w:type="gramEnd"/>
      <w:r w:rsidRPr="00567170">
        <w:rPr>
          <w:szCs w:val="28"/>
        </w:rPr>
        <w:t xml:space="preserve"> </w:t>
      </w:r>
      <w:proofErr w:type="gramStart"/>
      <w:r w:rsidRPr="00567170">
        <w:rPr>
          <w:szCs w:val="28"/>
        </w:rPr>
        <w:t xml:space="preserve">не ранее чем за 3 календарных дня до дня проведения официальных церемоний)), а также проведения 17 сентября 2020 года форума "Бизнес по любви", в период с 18 по 19 сентября 2020 года - форума "Школа </w:t>
      </w:r>
      <w:proofErr w:type="spellStart"/>
      <w:r w:rsidRPr="00567170">
        <w:rPr>
          <w:szCs w:val="28"/>
        </w:rPr>
        <w:t>категорийного</w:t>
      </w:r>
      <w:proofErr w:type="spellEnd"/>
      <w:r w:rsidRPr="00567170">
        <w:rPr>
          <w:szCs w:val="28"/>
        </w:rPr>
        <w:t xml:space="preserve"> менеджмента", с 21 по 22 сентября 2020 года - форума "Выше чек", с 23 по 24 сентября 2020 года - форума "Трансформация бизнеса в кризис"), а также</w:t>
      </w:r>
      <w:proofErr w:type="gramEnd"/>
      <w:r w:rsidRPr="00567170">
        <w:rPr>
          <w:szCs w:val="28"/>
        </w:rPr>
        <w:t xml:space="preserve"> </w:t>
      </w:r>
      <w:proofErr w:type="gramStart"/>
      <w:r w:rsidRPr="00567170">
        <w:rPr>
          <w:szCs w:val="28"/>
        </w:rPr>
        <w:t>оказание соответствующих услуг, в том числе в парках, на аттракционах (за исключением парков и аттракционов, указанных в части 13 настоящего постановления), торгово-развлекательных центрах и в иных местах массового посещения граждан (за исключением музеев, библиотек, КГАУ "Камчатский театр драмы и комедии", КГБУ "Камчатское концертно-филармоническое объединение", МБУК "</w:t>
      </w:r>
      <w:proofErr w:type="spellStart"/>
      <w:r w:rsidRPr="00567170">
        <w:rPr>
          <w:szCs w:val="28"/>
        </w:rPr>
        <w:t>Елизовский</w:t>
      </w:r>
      <w:proofErr w:type="spellEnd"/>
      <w:r w:rsidRPr="00567170">
        <w:rPr>
          <w:szCs w:val="28"/>
        </w:rPr>
        <w:t xml:space="preserve"> районный зоопарк" им. Шевлягина А.А.);</w:t>
      </w:r>
      <w:proofErr w:type="gramEnd"/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части 13 настоящего постановления, музеев, библиотек, КГАУ "Камчатский театр драмы и комедии", КГБУ "Камчатское концертно-филармоническое объединение", МБУК "</w:t>
      </w:r>
      <w:proofErr w:type="spellStart"/>
      <w:r w:rsidRPr="00567170">
        <w:rPr>
          <w:szCs w:val="28"/>
        </w:rPr>
        <w:t>Елизовский</w:t>
      </w:r>
      <w:proofErr w:type="spellEnd"/>
      <w:r w:rsidRPr="00567170">
        <w:rPr>
          <w:szCs w:val="28"/>
        </w:rPr>
        <w:t xml:space="preserve"> районный зоопарк" им. Шевлягина А.А.), в том числе</w:t>
      </w:r>
      <w:proofErr w:type="gramEnd"/>
      <w:r w:rsidRPr="00567170">
        <w:rPr>
          <w:szCs w:val="28"/>
        </w:rPr>
        <w:t xml:space="preserve">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3) работу торговых объектов, расположенных в многоквартирных жилых </w:t>
      </w:r>
      <w:r w:rsidRPr="00567170">
        <w:rPr>
          <w:szCs w:val="28"/>
        </w:rPr>
        <w:lastRenderedPageBreak/>
        <w:t>домах и реализующих товары в ночное время (с 22:00 до 07:00);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деятельность ночных клубов (дискотек) и иных аналогичных объектов, а также,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6)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567170">
        <w:rPr>
          <w:szCs w:val="28"/>
        </w:rPr>
        <w:t>дистанцирования</w:t>
      </w:r>
      <w:proofErr w:type="spellEnd"/>
      <w:r w:rsidRPr="00567170">
        <w:rPr>
          <w:szCs w:val="28"/>
        </w:rPr>
        <w:t xml:space="preserve"> (одновременного нахождения граждан, при условии соблюдения расстояния между ними не менее 1,5 метров).</w:t>
      </w:r>
      <w:proofErr w:type="gramEnd"/>
      <w:r w:rsidRPr="00567170">
        <w:rPr>
          <w:szCs w:val="28"/>
        </w:rPr>
        <w:t xml:space="preserve">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форме;</w:t>
      </w:r>
    </w:p>
    <w:p w:rsidR="00567170" w:rsidRPr="008941D5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567170">
        <w:rPr>
          <w:szCs w:val="28"/>
        </w:rPr>
        <w:t xml:space="preserve">7) </w:t>
      </w:r>
      <w:r w:rsidRPr="008941D5">
        <w:rPr>
          <w:b/>
          <w:szCs w:val="28"/>
          <w:highlight w:val="magenta"/>
        </w:rPr>
        <w:t>проведение массовых мероприятий в образовательных организациях в Камчатском крае.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15. Установить, что перевозка граждан воздушным транспортом в межмуниципальном сообщении в Камчатском крае осуществляется: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1)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в отдаленные районы Камчатского края.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При этом лабораторные исследования (тестирование) на COVID-19 граждан, указанных в части 3</w:t>
      </w:r>
      <w:r w:rsidRPr="00567170">
        <w:rPr>
          <w:bCs/>
          <w:szCs w:val="28"/>
          <w:vertAlign w:val="superscript"/>
        </w:rPr>
        <w:t>1</w:t>
      </w:r>
      <w:r w:rsidRPr="00567170">
        <w:rPr>
          <w:bCs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осуществляется за счет сре</w:t>
      </w:r>
      <w:proofErr w:type="gramStart"/>
      <w:r w:rsidRPr="00567170">
        <w:rPr>
          <w:bCs/>
          <w:szCs w:val="28"/>
        </w:rPr>
        <w:t>дств кр</w:t>
      </w:r>
      <w:proofErr w:type="gramEnd"/>
      <w:r w:rsidRPr="00567170">
        <w:rPr>
          <w:bCs/>
          <w:szCs w:val="28"/>
        </w:rPr>
        <w:t xml:space="preserve">аевого бюджета;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2)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из отдаленных районов Камчатского края, на территориях которых введен режим чрезвычайной ситуации.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bCs/>
          <w:szCs w:val="28"/>
        </w:rPr>
        <w:t>При этом лабораторные исследования (тестирование) на COVID-19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 районов, указанных в настоящей части, осуществляется за счет сре</w:t>
      </w:r>
      <w:proofErr w:type="gramStart"/>
      <w:r w:rsidRPr="00567170">
        <w:rPr>
          <w:bCs/>
          <w:szCs w:val="28"/>
        </w:rPr>
        <w:t>дств кр</w:t>
      </w:r>
      <w:proofErr w:type="gramEnd"/>
      <w:r w:rsidRPr="00567170">
        <w:rPr>
          <w:bCs/>
          <w:szCs w:val="28"/>
        </w:rPr>
        <w:t>аевого бюджета.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16. </w:t>
      </w:r>
      <w:proofErr w:type="gramStart"/>
      <w:r w:rsidRPr="00567170">
        <w:rPr>
          <w:szCs w:val="28"/>
        </w:rPr>
        <w:t xml:space="preserve">Установить, что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(в указанные районы)   осуществляется при предъявлении ими отрицательного результата </w:t>
      </w:r>
      <w:r w:rsidRPr="00567170">
        <w:rPr>
          <w:szCs w:val="28"/>
        </w:rPr>
        <w:lastRenderedPageBreak/>
        <w:t>лабораторных исследований (тестирования) на COVID-19, полученного не ранее чем за 3 календарных до дня выезда с территории (въезда на территорию) соответствующего района.</w:t>
      </w:r>
      <w:proofErr w:type="gramEnd"/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17. 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</w:t>
      </w:r>
      <w:proofErr w:type="gramEnd"/>
      <w:r w:rsidRPr="00567170">
        <w:rPr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http://41.rospotrebnadzor.ru/content/blank-uvedomleniya);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Pr="00567170">
        <w:rPr>
          <w:szCs w:val="28"/>
        </w:rPr>
        <w:t xml:space="preserve"> </w:t>
      </w:r>
      <w:r w:rsidRPr="008941D5">
        <w:rPr>
          <w:szCs w:val="28"/>
          <w:highlight w:val="magenta"/>
        </w:rPr>
        <w:t xml:space="preserve">2) предусмотреть установку устройств (приборов) по обеззараживанию воздуха </w:t>
      </w:r>
      <w:proofErr w:type="spellStart"/>
      <w:r w:rsidRPr="008941D5">
        <w:rPr>
          <w:szCs w:val="28"/>
          <w:highlight w:val="magenta"/>
        </w:rPr>
        <w:t>рециркуляторного</w:t>
      </w:r>
      <w:proofErr w:type="spellEnd"/>
      <w:r w:rsidRPr="008941D5">
        <w:rPr>
          <w:szCs w:val="28"/>
          <w:highlight w:val="magenta"/>
        </w:rPr>
        <w:t xml:space="preserve"> типа (</w:t>
      </w:r>
      <w:proofErr w:type="spellStart"/>
      <w:r w:rsidRPr="008941D5">
        <w:rPr>
          <w:szCs w:val="28"/>
          <w:highlight w:val="magenta"/>
        </w:rPr>
        <w:t>Дезар</w:t>
      </w:r>
      <w:proofErr w:type="spellEnd"/>
      <w:r w:rsidRPr="008941D5">
        <w:rPr>
          <w:szCs w:val="28"/>
          <w:highlight w:val="magenta"/>
        </w:rPr>
        <w:t xml:space="preserve"> или аналоги) в местах постоянного пребывания работников и посетителей.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567170">
        <w:rPr>
          <w:szCs w:val="28"/>
        </w:rPr>
        <w:t>18. До 16 октября 2020 года включительно: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567170">
        <w:rPr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567170">
        <w:rPr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8941D5">
        <w:rPr>
          <w:szCs w:val="28"/>
          <w:highlight w:val="magenta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14-тидневного срока их самоизоляции с учетом положений части 3 настоящего постановления;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lastRenderedPageBreak/>
        <w:t xml:space="preserve"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567170">
        <w:rPr>
          <w:szCs w:val="28"/>
        </w:rPr>
        <w:t>заболевший</w:t>
      </w:r>
      <w:proofErr w:type="gramEnd"/>
      <w:r w:rsidRPr="00567170">
        <w:rPr>
          <w:szCs w:val="28"/>
        </w:rPr>
        <w:t>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19.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Pr="00567170">
        <w:rPr>
          <w:szCs w:val="28"/>
        </w:rPr>
        <w:t>20. Организациям, осуществляющим деятельность по управлению многоквартирными домами на территории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 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21.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22.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23. Руководителям организаций, включая </w:t>
      </w:r>
      <w:proofErr w:type="spellStart"/>
      <w:r w:rsidRPr="00567170">
        <w:rPr>
          <w:szCs w:val="28"/>
        </w:rPr>
        <w:t>рыбохозяйственные</w:t>
      </w:r>
      <w:proofErr w:type="spellEnd"/>
      <w:r w:rsidRPr="00567170">
        <w:rPr>
          <w:szCs w:val="28"/>
        </w:rPr>
        <w:t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с учетом положений части 3 настоящего постановления -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принять меры к минимизации контактов прибывших сезонных (вахтовых) работников с населением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lastRenderedPageBreak/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принять внутренний распорядительный акт об утверждении перечня мероприятий по предупреждению распространения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7)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24. Руководителям </w:t>
      </w:r>
      <w:proofErr w:type="spellStart"/>
      <w:r w:rsidRPr="00567170">
        <w:rPr>
          <w:szCs w:val="28"/>
        </w:rPr>
        <w:t>рыбохозяйственных</w:t>
      </w:r>
      <w:proofErr w:type="spellEnd"/>
      <w:r w:rsidRPr="00567170">
        <w:rPr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3) с учетом положений части 3 настоящего постановления - обеспечить изоляцию работников, привлекаемых для работы в </w:t>
      </w:r>
      <w:proofErr w:type="spellStart"/>
      <w:r w:rsidRPr="00567170">
        <w:rPr>
          <w:szCs w:val="28"/>
        </w:rPr>
        <w:t>Тигильский</w:t>
      </w:r>
      <w:proofErr w:type="spellEnd"/>
      <w:r w:rsidRPr="00567170">
        <w:rPr>
          <w:szCs w:val="28"/>
        </w:rPr>
        <w:t xml:space="preserve">, </w:t>
      </w:r>
      <w:proofErr w:type="spellStart"/>
      <w:r w:rsidRPr="00567170">
        <w:rPr>
          <w:szCs w:val="28"/>
        </w:rPr>
        <w:t>Олюторский</w:t>
      </w:r>
      <w:proofErr w:type="spellEnd"/>
      <w:r w:rsidRPr="00567170">
        <w:rPr>
          <w:szCs w:val="28"/>
        </w:rPr>
        <w:t xml:space="preserve">, </w:t>
      </w:r>
      <w:proofErr w:type="spellStart"/>
      <w:r w:rsidRPr="00567170">
        <w:rPr>
          <w:szCs w:val="28"/>
        </w:rPr>
        <w:t>Карагинский</w:t>
      </w:r>
      <w:proofErr w:type="spellEnd"/>
      <w:r w:rsidRPr="00567170">
        <w:rPr>
          <w:szCs w:val="28"/>
        </w:rPr>
        <w:t xml:space="preserve">, </w:t>
      </w:r>
      <w:proofErr w:type="spellStart"/>
      <w:r w:rsidRPr="00567170">
        <w:rPr>
          <w:szCs w:val="28"/>
        </w:rPr>
        <w:t>Пенжинский</w:t>
      </w:r>
      <w:proofErr w:type="spellEnd"/>
      <w:r w:rsidRPr="00567170">
        <w:rPr>
          <w:szCs w:val="28"/>
        </w:rPr>
        <w:t xml:space="preserve">, Соболевский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567170">
        <w:rPr>
          <w:szCs w:val="28"/>
        </w:rPr>
        <w:t>Елизовском</w:t>
      </w:r>
      <w:proofErr w:type="spellEnd"/>
      <w:r w:rsidRPr="00567170">
        <w:rPr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(обследования  на новую </w:t>
      </w:r>
      <w:proofErr w:type="spellStart"/>
      <w:r w:rsidRPr="00567170">
        <w:rPr>
          <w:szCs w:val="28"/>
        </w:rPr>
        <w:t>коронавирусную</w:t>
      </w:r>
      <w:proofErr w:type="spellEnd"/>
      <w:r w:rsidRPr="00567170">
        <w:rPr>
          <w:szCs w:val="28"/>
        </w:rPr>
        <w:t xml:space="preserve"> инфекцию</w:t>
      </w:r>
      <w:proofErr w:type="gramEnd"/>
      <w:r w:rsidRPr="00567170">
        <w:rPr>
          <w:szCs w:val="28"/>
        </w:rPr>
        <w:t xml:space="preserve"> методом ПЦР) и в случае получения отрицательного результата организовать перевозку работников к месту работы с соблюдением положений </w:t>
      </w:r>
      <w:hyperlink r:id="rId17" w:history="1">
        <w:r w:rsidRPr="00567170">
          <w:rPr>
            <w:rStyle w:val="a6"/>
            <w:color w:val="000000" w:themeColor="text1"/>
            <w:szCs w:val="28"/>
            <w:u w:val="none"/>
          </w:rPr>
          <w:t xml:space="preserve">пункта 1 </w:t>
        </w:r>
      </w:hyperlink>
      <w:r w:rsidRPr="00567170">
        <w:rPr>
          <w:szCs w:val="28"/>
        </w:rPr>
        <w:t>части 23 настоящего постановления.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25.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lastRenderedPageBreak/>
        <w:t>3) с учетом положений части 3 настоящего постановления - обеспечить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</w:t>
      </w:r>
      <w:proofErr w:type="gramEnd"/>
      <w:r w:rsidRPr="00567170">
        <w:rPr>
          <w:szCs w:val="28"/>
        </w:rPr>
        <w:t>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1 части 23 настоящего постановления;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в отношении работников из числа иностранных граждан, прибывших на территорию Камчатского края, руководствоваться положениями пункта 2 части 3 настоящего постановления.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26.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27. Руководителям </w:t>
      </w:r>
      <w:proofErr w:type="spellStart"/>
      <w:r w:rsidRPr="00567170">
        <w:rPr>
          <w:szCs w:val="28"/>
        </w:rPr>
        <w:t>рыбохозяйственных</w:t>
      </w:r>
      <w:proofErr w:type="spellEnd"/>
      <w:r w:rsidRPr="00567170">
        <w:rPr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Pr="00567170">
        <w:rPr>
          <w:szCs w:val="28"/>
        </w:rPr>
        <w:t>коронавирусную</w:t>
      </w:r>
      <w:proofErr w:type="spellEnd"/>
      <w:r w:rsidRPr="00567170">
        <w:rPr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28. Рекомендовать руководителям организаций, указанным в части 23 настоящего постановления: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наличие в организации медицинского работника: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при численности работающих до 50 человек - фельдшера;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при численности работающих 50 человек и более - врача.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29. Министерству здравоохранения Камчатского края до 16 октября 2020 года включительно: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1) обеспечить проведение за счет средств краевого бюджета экспресс - тестирования на COVID-19 граждан, указанных в части 3</w:t>
      </w:r>
      <w:r w:rsidRPr="00567170">
        <w:rPr>
          <w:szCs w:val="28"/>
          <w:vertAlign w:val="superscript"/>
        </w:rPr>
        <w:t>1</w:t>
      </w:r>
      <w:r w:rsidRPr="00567170">
        <w:rPr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а также участников официальных церемоний, указанных в пункте 1 части 14 настоящего постановления;</w:t>
      </w:r>
      <w:proofErr w:type="gramEnd"/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567170">
        <w:rPr>
          <w:szCs w:val="28"/>
        </w:rPr>
        <w:t>дому</w:t>
      </w:r>
      <w:proofErr w:type="gramEnd"/>
      <w:r w:rsidRPr="00567170">
        <w:rPr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</w:t>
      </w:r>
      <w:r w:rsidRPr="00567170">
        <w:rPr>
          <w:szCs w:val="28"/>
        </w:rPr>
        <w:lastRenderedPageBreak/>
        <w:t>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567170">
        <w:rPr>
          <w:szCs w:val="28"/>
        </w:rPr>
        <w:t>помощи</w:t>
      </w:r>
      <w:proofErr w:type="gramEnd"/>
      <w:r w:rsidRPr="00567170">
        <w:rPr>
          <w:szCs w:val="28"/>
        </w:rPr>
        <w:t xml:space="preserve"> больным с респираторными симптомами, отбор биологического материала для исследования на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6) возобновить с 25 августа 2020 года: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567170">
        <w:rPr>
          <w:szCs w:val="28"/>
        </w:rPr>
        <w:t>пп взр</w:t>
      </w:r>
      <w:proofErr w:type="gramEnd"/>
      <w:r w:rsidRPr="00567170">
        <w:rPr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567170">
        <w:rPr>
          <w:szCs w:val="28"/>
        </w:rPr>
        <w:t xml:space="preserve"> в образовательных организациях;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а) вернувшихся на территорию </w:t>
      </w:r>
      <w:proofErr w:type="gramStart"/>
      <w:r w:rsidRPr="00567170">
        <w:rPr>
          <w:szCs w:val="28"/>
        </w:rPr>
        <w:t>Российской</w:t>
      </w:r>
      <w:proofErr w:type="gramEnd"/>
      <w:r w:rsidRPr="00567170">
        <w:rPr>
          <w:szCs w:val="28"/>
        </w:rPr>
        <w:t xml:space="preserve"> Федерацию с признаками респираторных заболеваний;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б) </w:t>
      </w:r>
      <w:proofErr w:type="gramStart"/>
      <w:r w:rsidRPr="00567170">
        <w:rPr>
          <w:szCs w:val="28"/>
        </w:rPr>
        <w:t>контактировавших</w:t>
      </w:r>
      <w:proofErr w:type="gramEnd"/>
      <w:r w:rsidRPr="00567170">
        <w:rPr>
          <w:szCs w:val="28"/>
        </w:rPr>
        <w:t xml:space="preserve"> с больным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в) с диагнозом "внебольничная пневмония";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г)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lastRenderedPageBreak/>
        <w:t>д)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9) ежедневно докладывать о ситуации с распространением в Камчатском крае (COVID-19) руководителю регионального штаба по недопущению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на территории Камчатского края.</w:t>
      </w:r>
    </w:p>
    <w:p w:rsidR="00567170" w:rsidRPr="00303A26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  <w:highlight w:val="yellow"/>
        </w:rPr>
      </w:pPr>
      <w:bookmarkStart w:id="0" w:name="_GoBack"/>
      <w:r w:rsidRPr="00303A26">
        <w:rPr>
          <w:szCs w:val="28"/>
          <w:highlight w:val="yellow"/>
        </w:rPr>
        <w:t>30. Министерству здравоохранения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303A26">
        <w:rPr>
          <w:szCs w:val="28"/>
          <w:highlight w:val="yellow"/>
        </w:rPr>
        <w:t>1) 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совместно с Министерством специальных программ и по делам казачества Камчатского края - оперативное развертывание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медицинских организаций, органов государственной власти Камчатского края</w:t>
      </w:r>
      <w:proofErr w:type="gramEnd"/>
      <w:r w:rsidRPr="00303A26">
        <w:rPr>
          <w:szCs w:val="28"/>
          <w:highlight w:val="yellow"/>
        </w:rPr>
        <w:t xml:space="preserve"> и подведомственных им краевых государственных учреждений в объеме не </w:t>
      </w:r>
      <w:proofErr w:type="gramStart"/>
      <w:r w:rsidRPr="00303A26">
        <w:rPr>
          <w:szCs w:val="28"/>
          <w:highlight w:val="yellow"/>
        </w:rPr>
        <w:t>менее месячной</w:t>
      </w:r>
      <w:proofErr w:type="gramEnd"/>
      <w:r w:rsidRPr="00303A26">
        <w:rPr>
          <w:szCs w:val="28"/>
          <w:highlight w:val="yellow"/>
        </w:rPr>
        <w:t xml:space="preserve"> потребности;</w:t>
      </w:r>
    </w:p>
    <w:bookmarkEnd w:id="0"/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2)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4) с 28 июля 2020 года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567170">
        <w:rPr>
          <w:szCs w:val="28"/>
        </w:rPr>
        <w:t>позднее</w:t>
      </w:r>
      <w:proofErr w:type="gramEnd"/>
      <w:r w:rsidRPr="00567170">
        <w:rPr>
          <w:szCs w:val="28"/>
        </w:rPr>
        <w:t xml:space="preserve"> чем за 3 дня до госпитализации;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 w:rsidRPr="00567170">
        <w:rPr>
          <w:bCs/>
          <w:szCs w:val="28"/>
        </w:rPr>
        <w:t>Лукашевского</w:t>
      </w:r>
      <w:proofErr w:type="spellEnd"/>
      <w:r w:rsidRPr="00567170">
        <w:rPr>
          <w:bCs/>
          <w:szCs w:val="28"/>
        </w:rPr>
        <w:t>", ГБУЗ Камчатского края "</w:t>
      </w:r>
      <w:proofErr w:type="spellStart"/>
      <w:r w:rsidRPr="00567170">
        <w:rPr>
          <w:bCs/>
          <w:szCs w:val="28"/>
        </w:rPr>
        <w:t>Вилючинская</w:t>
      </w:r>
      <w:proofErr w:type="spellEnd"/>
      <w:r w:rsidRPr="00567170">
        <w:rPr>
          <w:bCs/>
          <w:szCs w:val="28"/>
        </w:rPr>
        <w:t xml:space="preserve"> городская больница", ГБУЗ Камчатского края "</w:t>
      </w:r>
      <w:proofErr w:type="spellStart"/>
      <w:r w:rsidRPr="00567170">
        <w:rPr>
          <w:bCs/>
          <w:szCs w:val="28"/>
        </w:rPr>
        <w:t>Елизовская</w:t>
      </w:r>
      <w:proofErr w:type="spellEnd"/>
      <w:r w:rsidRPr="00567170">
        <w:rPr>
          <w:bCs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567170">
        <w:rPr>
          <w:bCs/>
          <w:szCs w:val="28"/>
        </w:rPr>
        <w:t>позднее</w:t>
      </w:r>
      <w:proofErr w:type="gramEnd"/>
      <w:r w:rsidRPr="00567170">
        <w:rPr>
          <w:bCs/>
          <w:szCs w:val="28"/>
        </w:rPr>
        <w:t xml:space="preserve"> чем за 3 дня до госпитализации;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6) с 24 августа 2020 года возобновить оказание плановой 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Петропавловск-Камчатского городского округа, </w:t>
      </w:r>
      <w:proofErr w:type="spellStart"/>
      <w:r w:rsidRPr="00567170">
        <w:rPr>
          <w:bCs/>
          <w:szCs w:val="28"/>
        </w:rPr>
        <w:t>Вилючинского</w:t>
      </w:r>
      <w:proofErr w:type="spellEnd"/>
      <w:r w:rsidRPr="00567170">
        <w:rPr>
          <w:bCs/>
          <w:szCs w:val="28"/>
        </w:rPr>
        <w:t xml:space="preserve"> городского </w:t>
      </w:r>
      <w:r w:rsidRPr="00567170">
        <w:rPr>
          <w:bCs/>
          <w:szCs w:val="28"/>
        </w:rPr>
        <w:lastRenderedPageBreak/>
        <w:t xml:space="preserve">округа, </w:t>
      </w:r>
      <w:proofErr w:type="spellStart"/>
      <w:r w:rsidRPr="00567170">
        <w:rPr>
          <w:bCs/>
          <w:szCs w:val="28"/>
        </w:rPr>
        <w:t>Елизовского</w:t>
      </w:r>
      <w:proofErr w:type="spellEnd"/>
      <w:r w:rsidRPr="00567170">
        <w:rPr>
          <w:bCs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8) с 7 сентября 2020 года организовать плановую госпитализацию 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567170">
        <w:rPr>
          <w:bCs/>
          <w:szCs w:val="28"/>
        </w:rPr>
        <w:t>позднее</w:t>
      </w:r>
      <w:proofErr w:type="gramEnd"/>
      <w:r w:rsidRPr="00567170">
        <w:rPr>
          <w:bCs/>
          <w:szCs w:val="28"/>
        </w:rPr>
        <w:t xml:space="preserve"> чем за 3 дня до госпитализации.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31.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 xml:space="preserve">1) с 31 августа 2020 года </w:t>
      </w:r>
      <w:r w:rsidRPr="00567170">
        <w:rPr>
          <w:bCs/>
          <w:szCs w:val="28"/>
        </w:rPr>
        <w:t>в штатном режиме образовательный процесс в дошкольных образовательных организациях 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567170">
        <w:rPr>
          <w:bCs/>
          <w:szCs w:val="28"/>
        </w:rPr>
        <w:t xml:space="preserve"> в условиях распространения новой </w:t>
      </w:r>
      <w:proofErr w:type="spellStart"/>
      <w:r w:rsidRPr="00567170">
        <w:rPr>
          <w:bCs/>
          <w:szCs w:val="28"/>
        </w:rPr>
        <w:t>коронавирусной</w:t>
      </w:r>
      <w:proofErr w:type="spellEnd"/>
      <w:r w:rsidRPr="00567170">
        <w:rPr>
          <w:bCs/>
          <w:szCs w:val="28"/>
        </w:rPr>
        <w:t xml:space="preserve"> инфекции (COVID-19)</w:t>
      </w:r>
      <w:r w:rsidRPr="00567170">
        <w:rPr>
          <w:szCs w:val="28"/>
        </w:rPr>
        <w:t>"</w:t>
      </w:r>
      <w:r w:rsidRPr="00567170">
        <w:rPr>
          <w:bCs/>
          <w:szCs w:val="28"/>
        </w:rPr>
        <w:t>;</w:t>
      </w:r>
      <w:r w:rsidRPr="00567170">
        <w:rPr>
          <w:szCs w:val="28"/>
        </w:rPr>
        <w:t xml:space="preserve">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2) 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образования, 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</w:t>
      </w:r>
      <w:proofErr w:type="gramEnd"/>
      <w:r w:rsidRPr="00567170">
        <w:rPr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(COVID-19)", "МР 3.1/2.4.0205-20 Рекомендации по профилактике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в образовательных организациях высшего образования. Методические рекомендации" (утв. Главным государственным санитарным врачом Российской Федерации 29.07.2020), "МР 3.1/2.4.0206-20 Рекомендации по профилактике новой </w:t>
      </w:r>
      <w:proofErr w:type="spellStart"/>
      <w:r w:rsidRPr="00567170">
        <w:rPr>
          <w:szCs w:val="28"/>
        </w:rPr>
        <w:t>коронавирусной</w:t>
      </w:r>
      <w:proofErr w:type="spellEnd"/>
      <w:r w:rsidRPr="00567170">
        <w:rPr>
          <w:szCs w:val="28"/>
        </w:rPr>
        <w:t xml:space="preserve"> инфекции (COVID-19) в профессиональных образовательных организациях. Методические рекомендации" 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образования Российской Федерации.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32. Министерству транспорта и дорожного строительства Камчатского края обеспечить транспортирование граждан, указанных в пункте 1 части 3 настоящего постановления.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lastRenderedPageBreak/>
        <w:t xml:space="preserve">33. </w:t>
      </w:r>
      <w:proofErr w:type="gramStart"/>
      <w:r w:rsidRPr="00567170">
        <w:rPr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Pr="00567170">
        <w:rPr>
          <w:szCs w:val="28"/>
        </w:rPr>
        <w:t>Оссора</w:t>
      </w:r>
      <w:proofErr w:type="spellEnd"/>
      <w:r w:rsidRPr="00567170">
        <w:rPr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Pr="00567170">
        <w:rPr>
          <w:szCs w:val="28"/>
        </w:rPr>
        <w:t xml:space="preserve"> без снижения уровня противопожарной защиты населенных пунктов.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34.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35. </w:t>
      </w:r>
      <w:proofErr w:type="gramStart"/>
      <w:r w:rsidRPr="00567170">
        <w:rPr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Pr="00567170">
        <w:rPr>
          <w:szCs w:val="28"/>
        </w:rPr>
        <w:t xml:space="preserve">, </w:t>
      </w:r>
      <w:proofErr w:type="gramStart"/>
      <w:r w:rsidRPr="00567170">
        <w:rPr>
          <w:szCs w:val="28"/>
        </w:rPr>
        <w:t>обязательных</w:t>
      </w:r>
      <w:proofErr w:type="gramEnd"/>
      <w:r w:rsidRPr="00567170">
        <w:rPr>
          <w:szCs w:val="28"/>
        </w:rPr>
        <w:t xml:space="preserve">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567170">
        <w:rPr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  <w:proofErr w:type="gramEnd"/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В случае выявления нарушений, принимать меры в пределах полномочий.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36. Министерству специальных программ и по делам казачества Камчатского края обеспечить: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567170">
        <w:rPr>
          <w:szCs w:val="28"/>
        </w:rPr>
        <w:t>рыбохозяйственными</w:t>
      </w:r>
      <w:proofErr w:type="spellEnd"/>
      <w:r w:rsidRPr="00567170">
        <w:rPr>
          <w:szCs w:val="28"/>
        </w:rPr>
        <w:t>, горнодобывающими и строительными организациями;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3) </w:t>
      </w:r>
      <w:proofErr w:type="gramStart"/>
      <w:r w:rsidRPr="00567170">
        <w:rPr>
          <w:szCs w:val="28"/>
        </w:rPr>
        <w:t>контроль за</w:t>
      </w:r>
      <w:proofErr w:type="gramEnd"/>
      <w:r w:rsidRPr="00567170">
        <w:rPr>
          <w:szCs w:val="28"/>
        </w:rPr>
        <w:t xml:space="preserve"> обязательным использованием средств индивидуальной </w:t>
      </w:r>
      <w:r w:rsidRPr="00567170">
        <w:rPr>
          <w:szCs w:val="28"/>
        </w:rPr>
        <w:lastRenderedPageBreak/>
        <w:t>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37.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38.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районов,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39.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40. </w:t>
      </w:r>
      <w:proofErr w:type="gramStart"/>
      <w:r w:rsidRPr="00567170">
        <w:rPr>
          <w:szCs w:val="28"/>
        </w:rPr>
        <w:t>Контроль за</w:t>
      </w:r>
      <w:proofErr w:type="gramEnd"/>
      <w:r w:rsidRPr="00567170">
        <w:rPr>
          <w:szCs w:val="28"/>
        </w:rPr>
        <w:t xml:space="preserve"> исполнением настоящего постановления оставляю за собой.</w:t>
      </w:r>
    </w:p>
    <w:p w:rsidR="000C76D8" w:rsidRPr="005B5C50" w:rsidRDefault="00873D64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41</w:t>
      </w:r>
      <w:r w:rsidR="000C76D8">
        <w:rPr>
          <w:szCs w:val="28"/>
        </w:rPr>
        <w:t xml:space="preserve">. </w:t>
      </w:r>
      <w:r w:rsidR="000C76D8">
        <w:rPr>
          <w:bCs/>
          <w:color w:val="000000" w:themeColor="text1"/>
          <w:szCs w:val="28"/>
        </w:rPr>
        <w:t>Настоящее постановление вступает в силу со дня его официального опубликования</w:t>
      </w:r>
      <w:r w:rsidR="000C76D8">
        <w:rPr>
          <w:szCs w:val="28"/>
        </w:rPr>
        <w:t>.</w:t>
      </w:r>
    </w:p>
    <w:p w:rsidR="00606B3C" w:rsidRDefault="00606B3C" w:rsidP="00302C5F">
      <w:pPr>
        <w:adjustRightInd w:val="0"/>
        <w:ind w:firstLine="709"/>
        <w:jc w:val="both"/>
        <w:rPr>
          <w:szCs w:val="28"/>
        </w:rPr>
      </w:pPr>
    </w:p>
    <w:p w:rsidR="0044519A" w:rsidRDefault="0044519A" w:rsidP="00302C5F">
      <w:pPr>
        <w:adjustRightInd w:val="0"/>
        <w:ind w:firstLine="709"/>
        <w:jc w:val="both"/>
        <w:rPr>
          <w:szCs w:val="28"/>
        </w:rPr>
      </w:pPr>
    </w:p>
    <w:p w:rsidR="00606B3C" w:rsidRDefault="00606B3C" w:rsidP="00606B3C">
      <w:pPr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Tr="00A91F52">
        <w:tc>
          <w:tcPr>
            <w:tcW w:w="3467" w:type="dxa"/>
            <w:hideMark/>
          </w:tcPr>
          <w:p w:rsidR="00606B3C" w:rsidRDefault="0046101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606B3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szCs w:val="28"/>
        </w:rPr>
      </w:pPr>
    </w:p>
    <w:p w:rsidR="00D0481E" w:rsidRDefault="00D0481E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Приложение 1 к постановлению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6101F">
        <w:rPr>
          <w:szCs w:val="28"/>
        </w:rPr>
        <w:t>Утратило силу</w:t>
      </w:r>
      <w:proofErr w:type="gramStart"/>
      <w:r w:rsidRPr="0046101F">
        <w:rPr>
          <w:szCs w:val="28"/>
        </w:rPr>
        <w:t>.</w:t>
      </w:r>
      <w:proofErr w:type="gramEnd"/>
      <w:r w:rsidRPr="0046101F">
        <w:rPr>
          <w:szCs w:val="28"/>
        </w:rPr>
        <w:t xml:space="preserve"> - </w:t>
      </w:r>
      <w:proofErr w:type="gramStart"/>
      <w:r w:rsidRPr="0046101F">
        <w:rPr>
          <w:szCs w:val="28"/>
        </w:rPr>
        <w:t>п</w:t>
      </w:r>
      <w:proofErr w:type="gramEnd"/>
      <w:r w:rsidRPr="0046101F">
        <w:rPr>
          <w:szCs w:val="28"/>
        </w:rPr>
        <w:t xml:space="preserve">остановление Губернатора Камчатского края от 08.09.2020 </w:t>
      </w:r>
      <w:r>
        <w:rPr>
          <w:szCs w:val="28"/>
        </w:rPr>
        <w:t xml:space="preserve">    </w:t>
      </w:r>
      <w:r w:rsidRPr="0046101F">
        <w:rPr>
          <w:szCs w:val="28"/>
        </w:rPr>
        <w:t>№ 160</w:t>
      </w: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 xml:space="preserve">Приложение 2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6101F">
        <w:rPr>
          <w:szCs w:val="28"/>
        </w:rPr>
        <w:t>Утратило силу</w:t>
      </w:r>
      <w:proofErr w:type="gramStart"/>
      <w:r w:rsidRPr="0046101F">
        <w:rPr>
          <w:szCs w:val="28"/>
        </w:rPr>
        <w:t>.</w:t>
      </w:r>
      <w:proofErr w:type="gramEnd"/>
      <w:r w:rsidRPr="0046101F">
        <w:rPr>
          <w:szCs w:val="28"/>
        </w:rPr>
        <w:t xml:space="preserve"> - </w:t>
      </w:r>
      <w:proofErr w:type="gramStart"/>
      <w:r w:rsidRPr="0046101F">
        <w:rPr>
          <w:szCs w:val="28"/>
        </w:rPr>
        <w:t>п</w:t>
      </w:r>
      <w:proofErr w:type="gramEnd"/>
      <w:r w:rsidRPr="0046101F">
        <w:rPr>
          <w:szCs w:val="28"/>
        </w:rPr>
        <w:t xml:space="preserve">остановление Губернатора Камчатского края от 12.08.2020 </w:t>
      </w:r>
      <w:r>
        <w:rPr>
          <w:szCs w:val="28"/>
        </w:rPr>
        <w:t xml:space="preserve"> </w:t>
      </w:r>
      <w:r w:rsidRPr="0046101F">
        <w:rPr>
          <w:szCs w:val="28"/>
        </w:rPr>
        <w:t>№ 140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 xml:space="preserve">Приложение 3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46101F" w:rsidRPr="0046101F" w:rsidRDefault="0046101F" w:rsidP="0046101F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46101F">
        <w:rPr>
          <w:szCs w:val="28"/>
        </w:rPr>
        <w:t>Утратило силу</w:t>
      </w:r>
      <w:proofErr w:type="gramStart"/>
      <w:r w:rsidRPr="0046101F">
        <w:rPr>
          <w:szCs w:val="28"/>
        </w:rPr>
        <w:t>.</w:t>
      </w:r>
      <w:proofErr w:type="gramEnd"/>
      <w:r w:rsidRPr="0046101F">
        <w:rPr>
          <w:szCs w:val="28"/>
        </w:rPr>
        <w:t xml:space="preserve"> - </w:t>
      </w:r>
      <w:hyperlink r:id="rId18" w:history="1">
        <w:proofErr w:type="gramStart"/>
        <w:r w:rsidRPr="0046101F">
          <w:rPr>
            <w:rStyle w:val="a6"/>
            <w:color w:val="000000" w:themeColor="text1"/>
            <w:szCs w:val="28"/>
            <w:u w:val="none"/>
          </w:rPr>
          <w:t>п</w:t>
        </w:r>
        <w:proofErr w:type="gramEnd"/>
        <w:r w:rsidRPr="0046101F">
          <w:rPr>
            <w:rStyle w:val="a6"/>
            <w:color w:val="000000" w:themeColor="text1"/>
            <w:szCs w:val="28"/>
            <w:u w:val="none"/>
          </w:rPr>
          <w:t>остановление</w:t>
        </w:r>
      </w:hyperlink>
      <w:r w:rsidRPr="0046101F">
        <w:rPr>
          <w:color w:val="000000" w:themeColor="text1"/>
          <w:szCs w:val="28"/>
        </w:rPr>
        <w:t xml:space="preserve"> Губернатора Камчатского края от 11.06.2020  № 100.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 xml:space="preserve">Приложение 4 к постановлению 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>от 10.04.2020 № 50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</w:t>
      </w:r>
      <w:r w:rsidRPr="0046101F">
        <w:rPr>
          <w:color w:val="000000" w:themeColor="text1"/>
          <w:szCs w:val="28"/>
        </w:rPr>
        <w:t>Утратило силу</w:t>
      </w:r>
      <w:proofErr w:type="gramStart"/>
      <w:r w:rsidRPr="0046101F">
        <w:rPr>
          <w:color w:val="000000" w:themeColor="text1"/>
          <w:szCs w:val="28"/>
        </w:rPr>
        <w:t>.</w:t>
      </w:r>
      <w:proofErr w:type="gramEnd"/>
      <w:r w:rsidRPr="0046101F">
        <w:rPr>
          <w:color w:val="000000" w:themeColor="text1"/>
          <w:szCs w:val="28"/>
        </w:rPr>
        <w:t xml:space="preserve"> - </w:t>
      </w:r>
      <w:hyperlink r:id="rId19" w:history="1">
        <w:proofErr w:type="gramStart"/>
        <w:r w:rsidRPr="0046101F">
          <w:rPr>
            <w:rStyle w:val="a6"/>
            <w:color w:val="000000" w:themeColor="text1"/>
            <w:szCs w:val="28"/>
            <w:u w:val="none"/>
          </w:rPr>
          <w:t>п</w:t>
        </w:r>
        <w:proofErr w:type="gramEnd"/>
        <w:r w:rsidRPr="0046101F">
          <w:rPr>
            <w:rStyle w:val="a6"/>
            <w:color w:val="000000" w:themeColor="text1"/>
            <w:szCs w:val="28"/>
            <w:u w:val="none"/>
          </w:rPr>
          <w:t>остановление</w:t>
        </w:r>
      </w:hyperlink>
      <w:r w:rsidRPr="0046101F">
        <w:rPr>
          <w:szCs w:val="28"/>
        </w:rPr>
        <w:t xml:space="preserve"> Губернатора Камчатского края от 11.06.2020 №100.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 xml:space="preserve">Приложение 5 к постановлению </w:t>
      </w:r>
    </w:p>
    <w:p w:rsidR="0046101F" w:rsidRPr="0046101F" w:rsidRDefault="0046101F" w:rsidP="0046101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 xml:space="preserve">Губернатора Камчатского края </w:t>
      </w:r>
    </w:p>
    <w:p w:rsidR="0046101F" w:rsidRPr="0046101F" w:rsidRDefault="0046101F" w:rsidP="0046101F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  <w:r w:rsidRPr="0046101F">
        <w:rPr>
          <w:szCs w:val="28"/>
        </w:rPr>
        <w:tab/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46101F">
        <w:rPr>
          <w:szCs w:val="28"/>
        </w:rPr>
        <w:t>Утратило силу</w:t>
      </w:r>
      <w:proofErr w:type="gramStart"/>
      <w:r w:rsidRPr="0046101F">
        <w:rPr>
          <w:szCs w:val="28"/>
        </w:rPr>
        <w:t>.</w:t>
      </w:r>
      <w:proofErr w:type="gramEnd"/>
      <w:r w:rsidRPr="0046101F">
        <w:rPr>
          <w:szCs w:val="28"/>
        </w:rPr>
        <w:t xml:space="preserve"> - </w:t>
      </w:r>
      <w:proofErr w:type="gramStart"/>
      <w:r w:rsidRPr="0046101F">
        <w:rPr>
          <w:szCs w:val="28"/>
        </w:rPr>
        <w:t>п</w:t>
      </w:r>
      <w:proofErr w:type="gramEnd"/>
      <w:r w:rsidRPr="0046101F">
        <w:rPr>
          <w:szCs w:val="28"/>
        </w:rPr>
        <w:t>остановление Губернатора Камчатского края от 02.09.2020 № 157.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 xml:space="preserve">Приложение 6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46101F">
        <w:rPr>
          <w:szCs w:val="28"/>
        </w:rPr>
        <w:t>Утратило силу</w:t>
      </w:r>
      <w:proofErr w:type="gramStart"/>
      <w:r w:rsidRPr="0046101F">
        <w:rPr>
          <w:szCs w:val="28"/>
        </w:rPr>
        <w:t>.</w:t>
      </w:r>
      <w:proofErr w:type="gramEnd"/>
      <w:r w:rsidRPr="0046101F">
        <w:rPr>
          <w:szCs w:val="28"/>
        </w:rPr>
        <w:t xml:space="preserve"> - </w:t>
      </w:r>
      <w:hyperlink r:id="rId20" w:history="1">
        <w:proofErr w:type="gramStart"/>
        <w:r w:rsidRPr="0046101F">
          <w:rPr>
            <w:rStyle w:val="a6"/>
            <w:color w:val="000000" w:themeColor="text1"/>
            <w:szCs w:val="28"/>
            <w:u w:val="none"/>
          </w:rPr>
          <w:t>п</w:t>
        </w:r>
        <w:proofErr w:type="gramEnd"/>
        <w:r w:rsidRPr="0046101F">
          <w:rPr>
            <w:rStyle w:val="a6"/>
            <w:color w:val="000000" w:themeColor="text1"/>
            <w:szCs w:val="28"/>
            <w:u w:val="none"/>
          </w:rPr>
          <w:t>остановление</w:t>
        </w:r>
      </w:hyperlink>
      <w:r w:rsidRPr="0046101F">
        <w:rPr>
          <w:szCs w:val="28"/>
        </w:rPr>
        <w:t xml:space="preserve"> Губернатора Камчатского края от 11.06.2020 №100.</w:t>
      </w:r>
    </w:p>
    <w:p w:rsid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 xml:space="preserve">Приложение  7 к постановлению </w:t>
      </w:r>
      <w:r>
        <w:rPr>
          <w:szCs w:val="28"/>
        </w:rPr>
        <w:t xml:space="preserve">                         </w:t>
      </w:r>
    </w:p>
    <w:p w:rsidR="0046101F" w:rsidRPr="0046101F" w:rsidRDefault="0046101F" w:rsidP="0046101F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Г</w:t>
      </w:r>
      <w:r w:rsidRPr="0046101F">
        <w:rPr>
          <w:szCs w:val="28"/>
        </w:rPr>
        <w:t xml:space="preserve">убернатора Камчатского края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bCs/>
          <w:szCs w:val="28"/>
        </w:rPr>
      </w:pPr>
    </w:p>
    <w:p w:rsidR="0046101F" w:rsidRPr="0046101F" w:rsidRDefault="0046101F" w:rsidP="0046101F">
      <w:pPr>
        <w:jc w:val="both"/>
        <w:rPr>
          <w:bCs/>
          <w:szCs w:val="28"/>
        </w:rPr>
      </w:pPr>
      <w:r w:rsidRPr="0046101F">
        <w:rPr>
          <w:bCs/>
          <w:szCs w:val="28"/>
        </w:rPr>
        <w:tab/>
      </w:r>
      <w:r w:rsidRPr="0046101F">
        <w:rPr>
          <w:szCs w:val="28"/>
        </w:rPr>
        <w:t>Утратило силу</w:t>
      </w:r>
      <w:proofErr w:type="gramStart"/>
      <w:r w:rsidRPr="0046101F">
        <w:rPr>
          <w:szCs w:val="28"/>
        </w:rPr>
        <w:t>.</w:t>
      </w:r>
      <w:proofErr w:type="gramEnd"/>
      <w:r w:rsidRPr="0046101F">
        <w:rPr>
          <w:szCs w:val="28"/>
        </w:rPr>
        <w:t xml:space="preserve"> - </w:t>
      </w:r>
      <w:hyperlink r:id="rId21" w:history="1">
        <w:proofErr w:type="gramStart"/>
        <w:r w:rsidRPr="0046101F">
          <w:rPr>
            <w:rStyle w:val="a6"/>
            <w:color w:val="000000" w:themeColor="text1"/>
            <w:szCs w:val="28"/>
            <w:u w:val="none"/>
          </w:rPr>
          <w:t>п</w:t>
        </w:r>
        <w:proofErr w:type="gramEnd"/>
        <w:r w:rsidRPr="0046101F">
          <w:rPr>
            <w:rStyle w:val="a6"/>
            <w:color w:val="000000" w:themeColor="text1"/>
            <w:szCs w:val="28"/>
            <w:u w:val="none"/>
          </w:rPr>
          <w:t>остановление</w:t>
        </w:r>
      </w:hyperlink>
      <w:r w:rsidRPr="0046101F">
        <w:rPr>
          <w:szCs w:val="28"/>
        </w:rPr>
        <w:t xml:space="preserve"> Губернатора Камчатского края от 21.08.2020 № 147.</w:t>
      </w: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2C703C" w:rsidRPr="002C703C" w:rsidRDefault="002C703C" w:rsidP="002C703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Pr="002C703C">
        <w:rPr>
          <w:bCs/>
          <w:szCs w:val="28"/>
        </w:rPr>
        <w:t>Приложение 8 к постановлению</w:t>
      </w:r>
    </w:p>
    <w:p w:rsidR="002C703C" w:rsidRPr="002C703C" w:rsidRDefault="002C703C" w:rsidP="002C703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Pr="002C703C">
        <w:rPr>
          <w:bCs/>
          <w:szCs w:val="28"/>
        </w:rPr>
        <w:t>Губернатора Камчатского края</w:t>
      </w:r>
    </w:p>
    <w:p w:rsidR="002C703C" w:rsidRPr="002C703C" w:rsidRDefault="002C703C" w:rsidP="002C70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2C703C">
        <w:rPr>
          <w:szCs w:val="28"/>
        </w:rPr>
        <w:t>от 10.04.2020 № 50</w:t>
      </w:r>
    </w:p>
    <w:p w:rsidR="002C703C" w:rsidRPr="002C703C" w:rsidRDefault="002C703C" w:rsidP="002C703C">
      <w:pPr>
        <w:rPr>
          <w:szCs w:val="28"/>
        </w:rPr>
      </w:pPr>
    </w:p>
    <w:p w:rsid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Требования,</w:t>
      </w: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 xml:space="preserve">при </w:t>
      </w:r>
      <w:proofErr w:type="gramStart"/>
      <w:r w:rsidRPr="002C703C">
        <w:rPr>
          <w:szCs w:val="28"/>
        </w:rPr>
        <w:t>соблюдении</w:t>
      </w:r>
      <w:proofErr w:type="gramEnd"/>
      <w:r w:rsidRPr="002C703C">
        <w:rPr>
          <w:szCs w:val="28"/>
        </w:rPr>
        <w:t xml:space="preserve"> которых парки культуры и отдыха "Электрон" и "Сказка" (аттракционы, находящиеся на их территориях) вправе осуществлять деятельность (далее - парки)</w:t>
      </w:r>
    </w:p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1. Парк "Электрон"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C703C">
        <w:rPr>
          <w:szCs w:val="28"/>
        </w:rPr>
        <w:t>Дезинфицирующие средства размещаются возле каждого аттракциона.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C703C">
        <w:rPr>
          <w:szCs w:val="28"/>
        </w:rPr>
        <w:t xml:space="preserve">Нанесена сигнальная разметка (по 1,5 метра) с целью обеспечения социального </w:t>
      </w:r>
      <w:proofErr w:type="spellStart"/>
      <w:r w:rsidRPr="002C703C">
        <w:rPr>
          <w:szCs w:val="28"/>
        </w:rPr>
        <w:t>дистанцирования</w:t>
      </w:r>
      <w:proofErr w:type="spellEnd"/>
      <w:r w:rsidRPr="002C703C">
        <w:rPr>
          <w:szCs w:val="28"/>
        </w:rPr>
        <w:t xml:space="preserve"> посетителей возле каждого аттракциона (разграничена зона посадки и высадки).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масок, за исключением детей в возрасте до 7 лет, к использованию аттракционов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Все сотрудники аттракционов работают в масках.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 xml:space="preserve">Ежедневно проведение влажной уборки служебных помещений с применением дезинфицирующих средств </w:t>
      </w:r>
      <w:proofErr w:type="spellStart"/>
      <w:r w:rsidRPr="002C703C">
        <w:rPr>
          <w:szCs w:val="28"/>
        </w:rPr>
        <w:t>вирулицидного</w:t>
      </w:r>
      <w:proofErr w:type="spellEnd"/>
      <w:r w:rsidRPr="002C703C">
        <w:rPr>
          <w:szCs w:val="28"/>
        </w:rPr>
        <w:t xml:space="preserve"> действия. Дезинфекция с кратностью обработки каждые 4 часа всех контактных поверхностей.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 </w:t>
      </w:r>
      <w:r>
        <w:rPr>
          <w:szCs w:val="28"/>
        </w:rPr>
        <w:t xml:space="preserve">     </w:t>
      </w:r>
      <w:proofErr w:type="gramStart"/>
      <w:r w:rsidRPr="002C703C">
        <w:rPr>
          <w:szCs w:val="28"/>
        </w:rPr>
        <w:t>Контроль за</w:t>
      </w:r>
      <w:proofErr w:type="gramEnd"/>
      <w:r w:rsidRPr="002C703C">
        <w:rPr>
          <w:szCs w:val="28"/>
        </w:rPr>
        <w:t xml:space="preserve"> состоянием здоровья персонала, организация ежедневного (перед началом рабочей смены) контроля температуры тела работников, с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Сотрудники, вернувшиеся на территорию Камчатского края менее 14 дней назад, к работе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lastRenderedPageBreak/>
        <w:t>Парк (аттракционы) работае</w:t>
      </w:r>
      <w:proofErr w:type="gramStart"/>
      <w:r w:rsidRPr="002C703C">
        <w:rPr>
          <w:szCs w:val="28"/>
        </w:rPr>
        <w:t>т(</w:t>
      </w:r>
      <w:proofErr w:type="gramEnd"/>
      <w:r w:rsidRPr="002C703C">
        <w:rPr>
          <w:szCs w:val="28"/>
        </w:rPr>
        <w:t xml:space="preserve">ют) только в солнечную погоду, под прямыми солнечными лучами. 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6638"/>
      </w:tblGrid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"Автодром"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Допускается использование не более 2 человек, проживающих в одной семье. Граждане, проживающие в разных семьях, рассаживаются в разные машинки.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машинках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</w:r>
            <w:r w:rsidRPr="002C703C">
              <w:rPr>
                <w:szCs w:val="28"/>
              </w:rPr>
              <w:br w:type="page"/>
              <w:t>Аттракцион "НЛО"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загрузка (рассадка производится через 1 кресло).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"Лебеди"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Карусель "Сказка"</w:t>
            </w:r>
            <w:r w:rsidRPr="002C703C">
              <w:rPr>
                <w:b/>
                <w:szCs w:val="28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Фантастик </w:t>
            </w:r>
            <w:proofErr w:type="spellStart"/>
            <w:r w:rsidRPr="002C703C">
              <w:rPr>
                <w:szCs w:val="28"/>
              </w:rPr>
              <w:t>джамп</w:t>
            </w:r>
            <w:proofErr w:type="spellEnd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Карусель подъемно-вращательного </w:t>
            </w:r>
            <w:r w:rsidRPr="002C703C">
              <w:rPr>
                <w:szCs w:val="28"/>
              </w:rPr>
              <w:lastRenderedPageBreak/>
              <w:t>принципа "Пират"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 xml:space="preserve">В одну кабинку допускаются  только дети, проживающие в одной семье. Дети из разных семей </w:t>
            </w:r>
            <w:r w:rsidRPr="002C703C">
              <w:rPr>
                <w:szCs w:val="28"/>
              </w:rPr>
              <w:lastRenderedPageBreak/>
              <w:t>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"Паровоз"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proofErr w:type="spellStart"/>
            <w:r w:rsidRPr="002C703C">
              <w:rPr>
                <w:szCs w:val="28"/>
              </w:rPr>
              <w:t>Страйкбольный</w:t>
            </w:r>
            <w:proofErr w:type="spellEnd"/>
            <w:r w:rsidRPr="002C703C">
              <w:rPr>
                <w:szCs w:val="28"/>
              </w:rPr>
              <w:t xml:space="preserve"> тир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Батуты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 xml:space="preserve">На батут допускаются дети из расчета 1 человек на 8 </w:t>
            </w:r>
            <w:proofErr w:type="spellStart"/>
            <w:r w:rsidRPr="002C703C">
              <w:rPr>
                <w:szCs w:val="28"/>
              </w:rPr>
              <w:t>кв.м</w:t>
            </w:r>
            <w:proofErr w:type="spellEnd"/>
            <w:r w:rsidRPr="002C703C">
              <w:rPr>
                <w:szCs w:val="28"/>
              </w:rPr>
              <w:t>. Дети старше 7 лет - в масках. Детям до 7 лет возможно находиться на батуте без маски. Обработка батутов производится 1 раз в 4 часа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Электрические </w:t>
            </w:r>
            <w:proofErr w:type="spellStart"/>
            <w:r w:rsidRPr="002C703C">
              <w:rPr>
                <w:szCs w:val="28"/>
              </w:rPr>
              <w:t>квадрациклы</w:t>
            </w:r>
            <w:proofErr w:type="spellEnd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Лодочки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лодочку допускается посадка 2 человек, проживающих в одной семье. Граждане, проживающие в разных семьях, для посадки в одну лодочку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лодочках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"Свадебная </w:t>
            </w:r>
            <w:r w:rsidRPr="002C703C">
              <w:rPr>
                <w:szCs w:val="28"/>
              </w:rPr>
              <w:lastRenderedPageBreak/>
              <w:t>карусель"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lastRenderedPageBreak/>
              <w:t xml:space="preserve">При использовании аттракциона допускается 50% </w:t>
            </w:r>
            <w:r w:rsidRPr="002C703C">
              <w:rPr>
                <w:szCs w:val="28"/>
              </w:rPr>
              <w:lastRenderedPageBreak/>
              <w:t>загрузки (рассадка производится через 1 кресло, на расстоянии не менее 1,5 метров).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Карусель "Ромашка"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кабинку, на расстоянии не менее 1,5 метров). В одну кабинку  допускается посадка 2 человек, проживающих в одной семье. Граждане, проживающие в разных семьях, рассаживаются в разные кабинки.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"Панда-парк" (веревочный парк)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Оператор аттракциона выпускает на дистанцию с интервалом не менее 5 метров (по правилам эксплуатации аттракциона). К использованию аттракциона допускаются дети старше 7 лет только при наличии маски. После каждого использования работник протирает каски,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Призовой аттракцион "Лопни шар"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proofErr w:type="spellStart"/>
            <w:r w:rsidRPr="002C703C">
              <w:rPr>
                <w:szCs w:val="28"/>
              </w:rPr>
              <w:t>Энгри</w:t>
            </w:r>
            <w:proofErr w:type="spellEnd"/>
            <w:r w:rsidRPr="002C703C">
              <w:rPr>
                <w:szCs w:val="28"/>
              </w:rPr>
              <w:t xml:space="preserve"> </w:t>
            </w:r>
            <w:proofErr w:type="spellStart"/>
            <w:r w:rsidRPr="002C703C">
              <w:rPr>
                <w:szCs w:val="28"/>
              </w:rPr>
              <w:t>бердс</w:t>
            </w:r>
            <w:proofErr w:type="spellEnd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</w:t>
            </w:r>
            <w:r w:rsidRPr="002C703C">
              <w:rPr>
                <w:szCs w:val="28"/>
                <w:lang w:val="en-US"/>
              </w:rPr>
              <w:t>I</w:t>
            </w:r>
            <w:r w:rsidRPr="002C703C">
              <w:rPr>
                <w:szCs w:val="28"/>
              </w:rPr>
              <w:t xml:space="preserve"> </w:t>
            </w:r>
            <w:r w:rsidRPr="002C703C">
              <w:rPr>
                <w:szCs w:val="28"/>
                <w:lang w:val="en-US"/>
              </w:rPr>
              <w:t>jump</w:t>
            </w:r>
            <w:r w:rsidRPr="002C703C">
              <w:rPr>
                <w:szCs w:val="28"/>
              </w:rPr>
              <w:t xml:space="preserve"> (мини-батут)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Аттракцион "Башня паука"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Оператор аттракциона выпускает детей на дистанцию с интервалом не менее 10 метров (по правилам эксплуатации аттракциона). К использованию аттракциона допускаются дети старше 7 лет только при наличии маски. Аттракцион закрытого типа, дезинфекция производиться 3 раза в день (утром, в обед и вечером) с использованием </w:t>
            </w:r>
            <w:r w:rsidRPr="002C703C">
              <w:rPr>
                <w:szCs w:val="28"/>
              </w:rPr>
              <w:lastRenderedPageBreak/>
              <w:t xml:space="preserve">технологии "холодный туман". 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"Железная дорога"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В одну кабинку допускается 1 человек.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Аттракцион "Лягушка"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сиденье, на расстоянии не менее 1,5 метров). При использовании аттракциона дети старше 7 лет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</w:tbl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2. Парк "Сказка"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Дезинфицирующие средства размещаются возле каждого аттракциона.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 xml:space="preserve">Нанесена сигнальная разметка (по 1,5 метра) с целью обеспечения социального </w:t>
      </w:r>
      <w:proofErr w:type="spellStart"/>
      <w:r w:rsidRPr="002C703C">
        <w:rPr>
          <w:szCs w:val="28"/>
        </w:rPr>
        <w:t>дистанцирования</w:t>
      </w:r>
      <w:proofErr w:type="spellEnd"/>
      <w:r w:rsidRPr="002C703C">
        <w:rPr>
          <w:szCs w:val="28"/>
        </w:rPr>
        <w:t xml:space="preserve"> посетителей: возле помещения кассы, возле каждого аттракциона разграничена зона посадки и высадки.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масок, за исключением детей в возрасте до 7 лет, к использованию аттракционов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Все сотрудники аттракционов работают в масках.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 xml:space="preserve">Ежедневно проведение влажной уборки служебных помещений с применением дезинфицирующих средств </w:t>
      </w:r>
      <w:proofErr w:type="spellStart"/>
      <w:r w:rsidRPr="002C703C">
        <w:rPr>
          <w:szCs w:val="28"/>
        </w:rPr>
        <w:t>вирулицидного</w:t>
      </w:r>
      <w:proofErr w:type="spellEnd"/>
      <w:r w:rsidRPr="002C703C">
        <w:rPr>
          <w:szCs w:val="28"/>
        </w:rPr>
        <w:t xml:space="preserve"> действия. </w:t>
      </w:r>
      <w:r>
        <w:rPr>
          <w:szCs w:val="28"/>
        </w:rPr>
        <w:t xml:space="preserve"> </w:t>
      </w:r>
      <w:r w:rsidRPr="002C703C">
        <w:rPr>
          <w:szCs w:val="28"/>
        </w:rPr>
        <w:t>Дезинфекция с кратностью обработки каждые 4 часа всех контактных поверхностей.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 </w:t>
      </w:r>
      <w:r>
        <w:rPr>
          <w:szCs w:val="28"/>
        </w:rPr>
        <w:t xml:space="preserve">       </w:t>
      </w:r>
      <w:proofErr w:type="gramStart"/>
      <w:r w:rsidRPr="002C703C">
        <w:rPr>
          <w:szCs w:val="28"/>
        </w:rPr>
        <w:t>Контроль за</w:t>
      </w:r>
      <w:proofErr w:type="gramEnd"/>
      <w:r w:rsidRPr="002C703C">
        <w:rPr>
          <w:szCs w:val="28"/>
        </w:rPr>
        <w:t xml:space="preserve"> состоянием здоровья персонала, организация ежедневного (перед началом рабочей смены) контроля температуры тела работников и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2C703C">
        <w:rPr>
          <w:szCs w:val="28"/>
        </w:rPr>
        <w:t>Сотрудники, вернувшиеся на территорию Камчатского края менее 14 дней назад, к работе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2C703C">
        <w:rPr>
          <w:szCs w:val="28"/>
        </w:rPr>
        <w:t>Парк (аттракционы) работае</w:t>
      </w:r>
      <w:proofErr w:type="gramStart"/>
      <w:r w:rsidRPr="002C703C">
        <w:rPr>
          <w:szCs w:val="28"/>
        </w:rPr>
        <w:t>т(</w:t>
      </w:r>
      <w:proofErr w:type="gramEnd"/>
      <w:r w:rsidRPr="002C703C">
        <w:rPr>
          <w:szCs w:val="28"/>
        </w:rPr>
        <w:t xml:space="preserve">ют) только в солнечную погоду, под прямыми солнечными лучами. 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6639"/>
      </w:tblGrid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Поезд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 xml:space="preserve">Фантастик </w:t>
            </w:r>
            <w:proofErr w:type="spellStart"/>
            <w:r w:rsidRPr="002C703C">
              <w:rPr>
                <w:szCs w:val="28"/>
              </w:rPr>
              <w:t>джамп</w:t>
            </w:r>
            <w:proofErr w:type="spellEnd"/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 xml:space="preserve">Электрические </w:t>
            </w:r>
            <w:proofErr w:type="spellStart"/>
            <w:r w:rsidRPr="002C703C">
              <w:rPr>
                <w:szCs w:val="28"/>
              </w:rPr>
              <w:t>квадрациклы</w:t>
            </w:r>
            <w:proofErr w:type="spellEnd"/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Лодочки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В одну лодочку допускается посадка 2 человек, проживающих в одной семье. Граждане, проживающие в разных семьях, для посадки в одну лодку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лодочках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Батуты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 xml:space="preserve">На батут допускаются дети из расчета 1 человек на 8 </w:t>
            </w:r>
            <w:proofErr w:type="spellStart"/>
            <w:r w:rsidRPr="002C703C">
              <w:rPr>
                <w:szCs w:val="28"/>
              </w:rPr>
              <w:t>кв.м</w:t>
            </w:r>
            <w:proofErr w:type="spellEnd"/>
            <w:r w:rsidRPr="002C703C">
              <w:rPr>
                <w:szCs w:val="28"/>
              </w:rPr>
              <w:t>. Дети старше 7 лет - в масках. Детям до 7 лет возможно находиться на батуте без маски. Обработка батутов производится 1 раз в 4 часа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Призовой аттракцион "Лопни шар"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Карусель "Сказка" 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lastRenderedPageBreak/>
              <w:t xml:space="preserve">Расстояние между посадочными местами составляет </w:t>
            </w:r>
            <w:r w:rsidRPr="002C703C">
              <w:rPr>
                <w:szCs w:val="28"/>
              </w:rPr>
              <w:lastRenderedPageBreak/>
              <w:t>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Карусель подъемно-вращательного принципа "Пират"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proofErr w:type="spellStart"/>
            <w:r w:rsidRPr="002C703C">
              <w:rPr>
                <w:szCs w:val="28"/>
              </w:rPr>
              <w:t>Шрек</w:t>
            </w:r>
            <w:proofErr w:type="spellEnd"/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Допускается использование аттракциона только при использовании двумя людьми, проживающими в одной семье. При использовании аттракциона детьми старше 7 лет  и взрослыми необходимо использовать маску, дети до 7 лет в соответствии с требованиями безопасности дети не допускаются к посещению аттракциона.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поручни,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proofErr w:type="spellStart"/>
            <w:r w:rsidRPr="002C703C">
              <w:rPr>
                <w:szCs w:val="28"/>
              </w:rPr>
              <w:t>Энгри</w:t>
            </w:r>
            <w:proofErr w:type="spellEnd"/>
            <w:r w:rsidRPr="002C703C">
              <w:rPr>
                <w:szCs w:val="28"/>
              </w:rPr>
              <w:t xml:space="preserve"> </w:t>
            </w:r>
            <w:proofErr w:type="spellStart"/>
            <w:r w:rsidRPr="002C703C">
              <w:rPr>
                <w:szCs w:val="28"/>
              </w:rPr>
              <w:t>бердс</w:t>
            </w:r>
            <w:proofErr w:type="spellEnd"/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proofErr w:type="spellStart"/>
            <w:r w:rsidRPr="002C703C">
              <w:rPr>
                <w:szCs w:val="28"/>
              </w:rPr>
              <w:t>Страйкбольный</w:t>
            </w:r>
            <w:proofErr w:type="spellEnd"/>
            <w:r w:rsidRPr="002C703C">
              <w:rPr>
                <w:szCs w:val="28"/>
              </w:rPr>
              <w:t xml:space="preserve"> тир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</w:t>
            </w:r>
            <w:r w:rsidRPr="002C703C">
              <w:rPr>
                <w:szCs w:val="28"/>
                <w:lang w:val="en-US"/>
              </w:rPr>
              <w:t>I</w:t>
            </w:r>
            <w:r w:rsidRPr="002C703C">
              <w:rPr>
                <w:szCs w:val="28"/>
              </w:rPr>
              <w:t xml:space="preserve"> </w:t>
            </w:r>
            <w:r w:rsidRPr="002C703C">
              <w:rPr>
                <w:szCs w:val="28"/>
                <w:lang w:val="en-US"/>
              </w:rPr>
              <w:t>jump</w:t>
            </w:r>
            <w:r w:rsidRPr="002C703C">
              <w:rPr>
                <w:szCs w:val="28"/>
              </w:rPr>
              <w:t xml:space="preserve"> (мини-батут)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</w:tbl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  <w:r>
        <w:rPr>
          <w:szCs w:val="28"/>
        </w:rPr>
        <w:t xml:space="preserve">    </w:t>
      </w:r>
    </w:p>
    <w:sectPr w:rsidR="0046101F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1A" w:rsidRDefault="004E091A" w:rsidP="00342D13">
      <w:r>
        <w:separator/>
      </w:r>
    </w:p>
  </w:endnote>
  <w:endnote w:type="continuationSeparator" w:id="0">
    <w:p w:rsidR="004E091A" w:rsidRDefault="004E091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1A" w:rsidRDefault="004E091A" w:rsidP="00342D13">
      <w:r>
        <w:separator/>
      </w:r>
    </w:p>
  </w:footnote>
  <w:footnote w:type="continuationSeparator" w:id="0">
    <w:p w:rsidR="004E091A" w:rsidRDefault="004E091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30644"/>
    <w:rsid w:val="0003329F"/>
    <w:rsid w:val="00033A86"/>
    <w:rsid w:val="00035C9A"/>
    <w:rsid w:val="00037334"/>
    <w:rsid w:val="00044126"/>
    <w:rsid w:val="00045A75"/>
    <w:rsid w:val="00046545"/>
    <w:rsid w:val="00051008"/>
    <w:rsid w:val="000545B3"/>
    <w:rsid w:val="0005757C"/>
    <w:rsid w:val="00062561"/>
    <w:rsid w:val="0007095C"/>
    <w:rsid w:val="00070A32"/>
    <w:rsid w:val="0007105E"/>
    <w:rsid w:val="00082FF3"/>
    <w:rsid w:val="000850FC"/>
    <w:rsid w:val="00090759"/>
    <w:rsid w:val="000A2742"/>
    <w:rsid w:val="000A5C6D"/>
    <w:rsid w:val="000B7EB2"/>
    <w:rsid w:val="000C1841"/>
    <w:rsid w:val="000C5804"/>
    <w:rsid w:val="000C76D8"/>
    <w:rsid w:val="000D00BD"/>
    <w:rsid w:val="000E0113"/>
    <w:rsid w:val="000E0E5E"/>
    <w:rsid w:val="000E4F72"/>
    <w:rsid w:val="000E62FC"/>
    <w:rsid w:val="000F1DCB"/>
    <w:rsid w:val="00100550"/>
    <w:rsid w:val="00100EAC"/>
    <w:rsid w:val="001156C6"/>
    <w:rsid w:val="00117184"/>
    <w:rsid w:val="001179BA"/>
    <w:rsid w:val="00121600"/>
    <w:rsid w:val="00126572"/>
    <w:rsid w:val="001308BB"/>
    <w:rsid w:val="0013157B"/>
    <w:rsid w:val="001401DD"/>
    <w:rsid w:val="001429AF"/>
    <w:rsid w:val="00150AB5"/>
    <w:rsid w:val="00153F40"/>
    <w:rsid w:val="00166964"/>
    <w:rsid w:val="001723D0"/>
    <w:rsid w:val="00173D4F"/>
    <w:rsid w:val="0017644E"/>
    <w:rsid w:val="00191854"/>
    <w:rsid w:val="00196836"/>
    <w:rsid w:val="001B32A9"/>
    <w:rsid w:val="001B6B4B"/>
    <w:rsid w:val="001C0496"/>
    <w:rsid w:val="001D3981"/>
    <w:rsid w:val="001E0B39"/>
    <w:rsid w:val="001E62AB"/>
    <w:rsid w:val="001F0AC8"/>
    <w:rsid w:val="001F200A"/>
    <w:rsid w:val="00200564"/>
    <w:rsid w:val="00205CD1"/>
    <w:rsid w:val="00207542"/>
    <w:rsid w:val="0022164F"/>
    <w:rsid w:val="00223D68"/>
    <w:rsid w:val="00223E74"/>
    <w:rsid w:val="00225514"/>
    <w:rsid w:val="00230D38"/>
    <w:rsid w:val="00230F4D"/>
    <w:rsid w:val="00232A85"/>
    <w:rsid w:val="00251964"/>
    <w:rsid w:val="002522EF"/>
    <w:rsid w:val="00257406"/>
    <w:rsid w:val="00263C85"/>
    <w:rsid w:val="00267934"/>
    <w:rsid w:val="002722F0"/>
    <w:rsid w:val="002764A2"/>
    <w:rsid w:val="002846C5"/>
    <w:rsid w:val="0028685F"/>
    <w:rsid w:val="002951F9"/>
    <w:rsid w:val="00295A11"/>
    <w:rsid w:val="00296585"/>
    <w:rsid w:val="002A57FD"/>
    <w:rsid w:val="002A71B0"/>
    <w:rsid w:val="002B334D"/>
    <w:rsid w:val="002B5D13"/>
    <w:rsid w:val="002C1D9F"/>
    <w:rsid w:val="002C2DBC"/>
    <w:rsid w:val="002C37A6"/>
    <w:rsid w:val="002C703C"/>
    <w:rsid w:val="002D1C68"/>
    <w:rsid w:val="002D43BE"/>
    <w:rsid w:val="002E47D8"/>
    <w:rsid w:val="002F4759"/>
    <w:rsid w:val="002F6035"/>
    <w:rsid w:val="002F72BA"/>
    <w:rsid w:val="0030031E"/>
    <w:rsid w:val="00302C5F"/>
    <w:rsid w:val="00303A26"/>
    <w:rsid w:val="00307E5A"/>
    <w:rsid w:val="00317BF6"/>
    <w:rsid w:val="00321E7D"/>
    <w:rsid w:val="00322196"/>
    <w:rsid w:val="00325DD6"/>
    <w:rsid w:val="00327C2F"/>
    <w:rsid w:val="00332823"/>
    <w:rsid w:val="00337020"/>
    <w:rsid w:val="003414EF"/>
    <w:rsid w:val="00341F4B"/>
    <w:rsid w:val="00342170"/>
    <w:rsid w:val="00342D13"/>
    <w:rsid w:val="003476A6"/>
    <w:rsid w:val="00352DD9"/>
    <w:rsid w:val="00361357"/>
    <w:rsid w:val="00362299"/>
    <w:rsid w:val="003738BF"/>
    <w:rsid w:val="003820E1"/>
    <w:rsid w:val="003832CF"/>
    <w:rsid w:val="00383733"/>
    <w:rsid w:val="003853C8"/>
    <w:rsid w:val="00390A58"/>
    <w:rsid w:val="003926A3"/>
    <w:rsid w:val="003940DA"/>
    <w:rsid w:val="003A0D46"/>
    <w:rsid w:val="003A2FBA"/>
    <w:rsid w:val="003A37D5"/>
    <w:rsid w:val="003A5BEF"/>
    <w:rsid w:val="003A6CB6"/>
    <w:rsid w:val="003A7F52"/>
    <w:rsid w:val="003B3E5B"/>
    <w:rsid w:val="003C2A43"/>
    <w:rsid w:val="003D5334"/>
    <w:rsid w:val="003D688D"/>
    <w:rsid w:val="003D6F0D"/>
    <w:rsid w:val="003E0F3D"/>
    <w:rsid w:val="003E38BA"/>
    <w:rsid w:val="003E5E01"/>
    <w:rsid w:val="003F75F1"/>
    <w:rsid w:val="004075A1"/>
    <w:rsid w:val="0041124B"/>
    <w:rsid w:val="00412C27"/>
    <w:rsid w:val="0041793D"/>
    <w:rsid w:val="00422D5E"/>
    <w:rsid w:val="0042553B"/>
    <w:rsid w:val="00434FE9"/>
    <w:rsid w:val="00441A91"/>
    <w:rsid w:val="0044519A"/>
    <w:rsid w:val="00451303"/>
    <w:rsid w:val="00453C7C"/>
    <w:rsid w:val="00457307"/>
    <w:rsid w:val="00460247"/>
    <w:rsid w:val="0046101F"/>
    <w:rsid w:val="0046303C"/>
    <w:rsid w:val="0046790E"/>
    <w:rsid w:val="0047566C"/>
    <w:rsid w:val="00476B71"/>
    <w:rsid w:val="00476EFB"/>
    <w:rsid w:val="0048068C"/>
    <w:rsid w:val="0048261B"/>
    <w:rsid w:val="00492AEB"/>
    <w:rsid w:val="00495A08"/>
    <w:rsid w:val="00495D15"/>
    <w:rsid w:val="004B6D31"/>
    <w:rsid w:val="004D24CF"/>
    <w:rsid w:val="004D492F"/>
    <w:rsid w:val="004D79DB"/>
    <w:rsid w:val="004E091A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11A74"/>
    <w:rsid w:val="00512C6C"/>
    <w:rsid w:val="0051300F"/>
    <w:rsid w:val="00515C44"/>
    <w:rsid w:val="005173B9"/>
    <w:rsid w:val="00517FB1"/>
    <w:rsid w:val="00520752"/>
    <w:rsid w:val="00524E84"/>
    <w:rsid w:val="005369EB"/>
    <w:rsid w:val="00542D1A"/>
    <w:rsid w:val="005465F5"/>
    <w:rsid w:val="005534EA"/>
    <w:rsid w:val="0055499C"/>
    <w:rsid w:val="005622CB"/>
    <w:rsid w:val="00566E5D"/>
    <w:rsid w:val="00567170"/>
    <w:rsid w:val="005709CE"/>
    <w:rsid w:val="005876FC"/>
    <w:rsid w:val="0059381E"/>
    <w:rsid w:val="00597738"/>
    <w:rsid w:val="005A02D1"/>
    <w:rsid w:val="005A3916"/>
    <w:rsid w:val="005B50A7"/>
    <w:rsid w:val="005C28F0"/>
    <w:rsid w:val="005C403B"/>
    <w:rsid w:val="005C76A3"/>
    <w:rsid w:val="005C78FD"/>
    <w:rsid w:val="005D0162"/>
    <w:rsid w:val="005E22DD"/>
    <w:rsid w:val="005E2AB0"/>
    <w:rsid w:val="005E312B"/>
    <w:rsid w:val="005F0B57"/>
    <w:rsid w:val="005F2BC6"/>
    <w:rsid w:val="005F41A0"/>
    <w:rsid w:val="005F54DB"/>
    <w:rsid w:val="0060154D"/>
    <w:rsid w:val="00606386"/>
    <w:rsid w:val="00606B3C"/>
    <w:rsid w:val="00613E28"/>
    <w:rsid w:val="00617BB6"/>
    <w:rsid w:val="006209CD"/>
    <w:rsid w:val="0062618B"/>
    <w:rsid w:val="00627281"/>
    <w:rsid w:val="006317BF"/>
    <w:rsid w:val="00640DEE"/>
    <w:rsid w:val="006412DA"/>
    <w:rsid w:val="00650B2F"/>
    <w:rsid w:val="006604E4"/>
    <w:rsid w:val="006650EC"/>
    <w:rsid w:val="00667FD7"/>
    <w:rsid w:val="00675C22"/>
    <w:rsid w:val="00675F08"/>
    <w:rsid w:val="00680139"/>
    <w:rsid w:val="006876CD"/>
    <w:rsid w:val="006922E9"/>
    <w:rsid w:val="006946AF"/>
    <w:rsid w:val="006979FB"/>
    <w:rsid w:val="006A40D3"/>
    <w:rsid w:val="006A4F8D"/>
    <w:rsid w:val="006A5AB2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6F29A1"/>
    <w:rsid w:val="00705CD2"/>
    <w:rsid w:val="007068E0"/>
    <w:rsid w:val="00715A7B"/>
    <w:rsid w:val="00715C70"/>
    <w:rsid w:val="007179A9"/>
    <w:rsid w:val="00720E8E"/>
    <w:rsid w:val="00724528"/>
    <w:rsid w:val="007246A3"/>
    <w:rsid w:val="00726230"/>
    <w:rsid w:val="00733DC4"/>
    <w:rsid w:val="0073427D"/>
    <w:rsid w:val="00737399"/>
    <w:rsid w:val="00737581"/>
    <w:rsid w:val="00740A78"/>
    <w:rsid w:val="007419F8"/>
    <w:rsid w:val="00747197"/>
    <w:rsid w:val="0075235E"/>
    <w:rsid w:val="00752DB2"/>
    <w:rsid w:val="00755460"/>
    <w:rsid w:val="00760202"/>
    <w:rsid w:val="007628E1"/>
    <w:rsid w:val="0077703F"/>
    <w:rsid w:val="00777A09"/>
    <w:rsid w:val="0079074F"/>
    <w:rsid w:val="007924AC"/>
    <w:rsid w:val="00792A30"/>
    <w:rsid w:val="007978BF"/>
    <w:rsid w:val="007A1898"/>
    <w:rsid w:val="007A293D"/>
    <w:rsid w:val="007A5BD0"/>
    <w:rsid w:val="007A764E"/>
    <w:rsid w:val="007B4667"/>
    <w:rsid w:val="007B5AE8"/>
    <w:rsid w:val="007C6DC9"/>
    <w:rsid w:val="007D103F"/>
    <w:rsid w:val="007D141C"/>
    <w:rsid w:val="007D7A1C"/>
    <w:rsid w:val="007E17B7"/>
    <w:rsid w:val="007F02D5"/>
    <w:rsid w:val="007F49CA"/>
    <w:rsid w:val="007F59BB"/>
    <w:rsid w:val="00802005"/>
    <w:rsid w:val="008021D9"/>
    <w:rsid w:val="008029D0"/>
    <w:rsid w:val="008045AD"/>
    <w:rsid w:val="00805108"/>
    <w:rsid w:val="0081205A"/>
    <w:rsid w:val="00813115"/>
    <w:rsid w:val="00813935"/>
    <w:rsid w:val="00815D96"/>
    <w:rsid w:val="00816E9F"/>
    <w:rsid w:val="0081768D"/>
    <w:rsid w:val="00817CE6"/>
    <w:rsid w:val="00820B0C"/>
    <w:rsid w:val="00824E43"/>
    <w:rsid w:val="0083039A"/>
    <w:rsid w:val="00831EF6"/>
    <w:rsid w:val="00832E23"/>
    <w:rsid w:val="008406B4"/>
    <w:rsid w:val="008434A6"/>
    <w:rsid w:val="00844CE2"/>
    <w:rsid w:val="00854CCD"/>
    <w:rsid w:val="00856C9C"/>
    <w:rsid w:val="0086256C"/>
    <w:rsid w:val="00863EEF"/>
    <w:rsid w:val="00865A0A"/>
    <w:rsid w:val="00873D64"/>
    <w:rsid w:val="00876177"/>
    <w:rsid w:val="0088195C"/>
    <w:rsid w:val="008941D5"/>
    <w:rsid w:val="008975F9"/>
    <w:rsid w:val="008A2FB0"/>
    <w:rsid w:val="008A623C"/>
    <w:rsid w:val="008A7A64"/>
    <w:rsid w:val="008B07BD"/>
    <w:rsid w:val="008B1605"/>
    <w:rsid w:val="008B32A8"/>
    <w:rsid w:val="008B73DE"/>
    <w:rsid w:val="008B7954"/>
    <w:rsid w:val="008C3B9D"/>
    <w:rsid w:val="008D0449"/>
    <w:rsid w:val="008D13CF"/>
    <w:rsid w:val="008E6C8B"/>
    <w:rsid w:val="008F114E"/>
    <w:rsid w:val="008F553E"/>
    <w:rsid w:val="008F586A"/>
    <w:rsid w:val="008F7CE7"/>
    <w:rsid w:val="00904BE2"/>
    <w:rsid w:val="00905183"/>
    <w:rsid w:val="00905B59"/>
    <w:rsid w:val="009120A4"/>
    <w:rsid w:val="0091254B"/>
    <w:rsid w:val="009244DB"/>
    <w:rsid w:val="00925FEC"/>
    <w:rsid w:val="00931383"/>
    <w:rsid w:val="0093306D"/>
    <w:rsid w:val="00941FB5"/>
    <w:rsid w:val="00943754"/>
    <w:rsid w:val="00951E9D"/>
    <w:rsid w:val="009624CD"/>
    <w:rsid w:val="00962C12"/>
    <w:rsid w:val="0096692F"/>
    <w:rsid w:val="009704EB"/>
    <w:rsid w:val="00970B2B"/>
    <w:rsid w:val="0097700F"/>
    <w:rsid w:val="00986334"/>
    <w:rsid w:val="00990694"/>
    <w:rsid w:val="00995880"/>
    <w:rsid w:val="00995B5F"/>
    <w:rsid w:val="009A5446"/>
    <w:rsid w:val="009A6BA0"/>
    <w:rsid w:val="009B185D"/>
    <w:rsid w:val="009B1C1D"/>
    <w:rsid w:val="009B3288"/>
    <w:rsid w:val="009B6B79"/>
    <w:rsid w:val="009B7828"/>
    <w:rsid w:val="009D20DF"/>
    <w:rsid w:val="009D27F0"/>
    <w:rsid w:val="009E0C88"/>
    <w:rsid w:val="009E4DFA"/>
    <w:rsid w:val="009E5EC5"/>
    <w:rsid w:val="009E660A"/>
    <w:rsid w:val="009E6728"/>
    <w:rsid w:val="009F2212"/>
    <w:rsid w:val="009F341D"/>
    <w:rsid w:val="009F3F9B"/>
    <w:rsid w:val="009F621F"/>
    <w:rsid w:val="009F7B07"/>
    <w:rsid w:val="00A00F24"/>
    <w:rsid w:val="00A01BFD"/>
    <w:rsid w:val="00A02339"/>
    <w:rsid w:val="00A02797"/>
    <w:rsid w:val="00A049E8"/>
    <w:rsid w:val="00A05E5D"/>
    <w:rsid w:val="00A1071A"/>
    <w:rsid w:val="00A16406"/>
    <w:rsid w:val="00A16D0A"/>
    <w:rsid w:val="00A24987"/>
    <w:rsid w:val="00A25067"/>
    <w:rsid w:val="00A25181"/>
    <w:rsid w:val="00A30558"/>
    <w:rsid w:val="00A35E29"/>
    <w:rsid w:val="00A43295"/>
    <w:rsid w:val="00A507A2"/>
    <w:rsid w:val="00A52017"/>
    <w:rsid w:val="00A52C9A"/>
    <w:rsid w:val="00A540B6"/>
    <w:rsid w:val="00A5593D"/>
    <w:rsid w:val="00A62100"/>
    <w:rsid w:val="00A63668"/>
    <w:rsid w:val="00A66C2C"/>
    <w:rsid w:val="00A675B1"/>
    <w:rsid w:val="00A7085F"/>
    <w:rsid w:val="00A73D83"/>
    <w:rsid w:val="00A74CC0"/>
    <w:rsid w:val="00A75C48"/>
    <w:rsid w:val="00A90136"/>
    <w:rsid w:val="00A91F52"/>
    <w:rsid w:val="00A92A2D"/>
    <w:rsid w:val="00A96A62"/>
    <w:rsid w:val="00A97E1B"/>
    <w:rsid w:val="00AA3CED"/>
    <w:rsid w:val="00AA6E11"/>
    <w:rsid w:val="00AB08DC"/>
    <w:rsid w:val="00AB3503"/>
    <w:rsid w:val="00AC0E4B"/>
    <w:rsid w:val="00AC284F"/>
    <w:rsid w:val="00AC6BC7"/>
    <w:rsid w:val="00AD1903"/>
    <w:rsid w:val="00AE0569"/>
    <w:rsid w:val="00AE39DD"/>
    <w:rsid w:val="00AE6285"/>
    <w:rsid w:val="00AE7CE5"/>
    <w:rsid w:val="00AF2DA2"/>
    <w:rsid w:val="00AF4E3F"/>
    <w:rsid w:val="00B0143F"/>
    <w:rsid w:val="00B0180A"/>
    <w:rsid w:val="00B047CC"/>
    <w:rsid w:val="00B05805"/>
    <w:rsid w:val="00B07DCD"/>
    <w:rsid w:val="00B1101B"/>
    <w:rsid w:val="00B16CA1"/>
    <w:rsid w:val="00B22ABE"/>
    <w:rsid w:val="00B23F2F"/>
    <w:rsid w:val="00B30CC5"/>
    <w:rsid w:val="00B35E55"/>
    <w:rsid w:val="00B368CD"/>
    <w:rsid w:val="00B37205"/>
    <w:rsid w:val="00B45A0C"/>
    <w:rsid w:val="00B5149A"/>
    <w:rsid w:val="00B524A1"/>
    <w:rsid w:val="00B539F9"/>
    <w:rsid w:val="00B540BB"/>
    <w:rsid w:val="00B5466D"/>
    <w:rsid w:val="00B60245"/>
    <w:rsid w:val="00B74965"/>
    <w:rsid w:val="00B83A8C"/>
    <w:rsid w:val="00B940AD"/>
    <w:rsid w:val="00B97C2A"/>
    <w:rsid w:val="00BA0BB1"/>
    <w:rsid w:val="00BA1636"/>
    <w:rsid w:val="00BA2899"/>
    <w:rsid w:val="00BA2CFB"/>
    <w:rsid w:val="00BA2D9F"/>
    <w:rsid w:val="00BA518F"/>
    <w:rsid w:val="00BA6321"/>
    <w:rsid w:val="00BB02D4"/>
    <w:rsid w:val="00BB0A3F"/>
    <w:rsid w:val="00BB1EBC"/>
    <w:rsid w:val="00BB4216"/>
    <w:rsid w:val="00BC24F6"/>
    <w:rsid w:val="00BC66DE"/>
    <w:rsid w:val="00BC68BB"/>
    <w:rsid w:val="00BD117E"/>
    <w:rsid w:val="00BD3083"/>
    <w:rsid w:val="00BE0F06"/>
    <w:rsid w:val="00BE2BBB"/>
    <w:rsid w:val="00BE7228"/>
    <w:rsid w:val="00BF0D10"/>
    <w:rsid w:val="00BF3927"/>
    <w:rsid w:val="00BF3E5F"/>
    <w:rsid w:val="00BF5293"/>
    <w:rsid w:val="00C00871"/>
    <w:rsid w:val="00C009CF"/>
    <w:rsid w:val="00C15396"/>
    <w:rsid w:val="00C1670B"/>
    <w:rsid w:val="00C2018E"/>
    <w:rsid w:val="00C2221A"/>
    <w:rsid w:val="00C34620"/>
    <w:rsid w:val="00C35D48"/>
    <w:rsid w:val="00C40976"/>
    <w:rsid w:val="00C41A88"/>
    <w:rsid w:val="00C537AD"/>
    <w:rsid w:val="00C53A9A"/>
    <w:rsid w:val="00C54C58"/>
    <w:rsid w:val="00C6281D"/>
    <w:rsid w:val="00C6658E"/>
    <w:rsid w:val="00C67720"/>
    <w:rsid w:val="00C67F38"/>
    <w:rsid w:val="00C70480"/>
    <w:rsid w:val="00C71541"/>
    <w:rsid w:val="00C73953"/>
    <w:rsid w:val="00C75B50"/>
    <w:rsid w:val="00C7664B"/>
    <w:rsid w:val="00C776A0"/>
    <w:rsid w:val="00C77BAC"/>
    <w:rsid w:val="00C80A8D"/>
    <w:rsid w:val="00C850FE"/>
    <w:rsid w:val="00C87DDD"/>
    <w:rsid w:val="00C87E54"/>
    <w:rsid w:val="00C91C62"/>
    <w:rsid w:val="00C93614"/>
    <w:rsid w:val="00C966C3"/>
    <w:rsid w:val="00C97AC0"/>
    <w:rsid w:val="00C97DFD"/>
    <w:rsid w:val="00CA11F5"/>
    <w:rsid w:val="00CA2E6F"/>
    <w:rsid w:val="00CA6910"/>
    <w:rsid w:val="00CB67A4"/>
    <w:rsid w:val="00CC0369"/>
    <w:rsid w:val="00CC3C4B"/>
    <w:rsid w:val="00CC4C07"/>
    <w:rsid w:val="00CD0852"/>
    <w:rsid w:val="00CD11BA"/>
    <w:rsid w:val="00CD4A09"/>
    <w:rsid w:val="00CD5240"/>
    <w:rsid w:val="00CE33B1"/>
    <w:rsid w:val="00CE5360"/>
    <w:rsid w:val="00CF098A"/>
    <w:rsid w:val="00CF308C"/>
    <w:rsid w:val="00D0481E"/>
    <w:rsid w:val="00D04C82"/>
    <w:rsid w:val="00D04F2A"/>
    <w:rsid w:val="00D051DD"/>
    <w:rsid w:val="00D10BDC"/>
    <w:rsid w:val="00D11BFE"/>
    <w:rsid w:val="00D13D30"/>
    <w:rsid w:val="00D147FC"/>
    <w:rsid w:val="00D169DC"/>
    <w:rsid w:val="00D16A7E"/>
    <w:rsid w:val="00D17A77"/>
    <w:rsid w:val="00D20795"/>
    <w:rsid w:val="00D23436"/>
    <w:rsid w:val="00D25AA5"/>
    <w:rsid w:val="00D36378"/>
    <w:rsid w:val="00D36734"/>
    <w:rsid w:val="00D52511"/>
    <w:rsid w:val="00D5381B"/>
    <w:rsid w:val="00D605CF"/>
    <w:rsid w:val="00D61BF0"/>
    <w:rsid w:val="00D63BB3"/>
    <w:rsid w:val="00D70279"/>
    <w:rsid w:val="00D7448B"/>
    <w:rsid w:val="00D7533B"/>
    <w:rsid w:val="00D82C0B"/>
    <w:rsid w:val="00D90BD3"/>
    <w:rsid w:val="00D95A6D"/>
    <w:rsid w:val="00D97C04"/>
    <w:rsid w:val="00DA23EA"/>
    <w:rsid w:val="00DA390C"/>
    <w:rsid w:val="00DA3A2D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5F75"/>
    <w:rsid w:val="00E0636D"/>
    <w:rsid w:val="00E0686A"/>
    <w:rsid w:val="00E120AB"/>
    <w:rsid w:val="00E15B16"/>
    <w:rsid w:val="00E177F7"/>
    <w:rsid w:val="00E21968"/>
    <w:rsid w:val="00E23337"/>
    <w:rsid w:val="00E233EB"/>
    <w:rsid w:val="00E24ECE"/>
    <w:rsid w:val="00E254C6"/>
    <w:rsid w:val="00E26B5B"/>
    <w:rsid w:val="00E32F0C"/>
    <w:rsid w:val="00E34935"/>
    <w:rsid w:val="00E35D8E"/>
    <w:rsid w:val="00E371B1"/>
    <w:rsid w:val="00E43D52"/>
    <w:rsid w:val="00E50355"/>
    <w:rsid w:val="00E57388"/>
    <w:rsid w:val="00E578C1"/>
    <w:rsid w:val="00E646B6"/>
    <w:rsid w:val="00E652FC"/>
    <w:rsid w:val="00E704ED"/>
    <w:rsid w:val="00E71250"/>
    <w:rsid w:val="00E72A47"/>
    <w:rsid w:val="00E73980"/>
    <w:rsid w:val="00E74329"/>
    <w:rsid w:val="00E75AAB"/>
    <w:rsid w:val="00E77EAB"/>
    <w:rsid w:val="00E80AD2"/>
    <w:rsid w:val="00E82CB0"/>
    <w:rsid w:val="00E85F99"/>
    <w:rsid w:val="00E86C5F"/>
    <w:rsid w:val="00E872A5"/>
    <w:rsid w:val="00E94805"/>
    <w:rsid w:val="00ED02C6"/>
    <w:rsid w:val="00ED429C"/>
    <w:rsid w:val="00EE026B"/>
    <w:rsid w:val="00EE0DFD"/>
    <w:rsid w:val="00EE18FE"/>
    <w:rsid w:val="00EE1DD1"/>
    <w:rsid w:val="00EE35B9"/>
    <w:rsid w:val="00EE4C1B"/>
    <w:rsid w:val="00EE60C2"/>
    <w:rsid w:val="00EE6F1E"/>
    <w:rsid w:val="00EF2FB9"/>
    <w:rsid w:val="00F04C93"/>
    <w:rsid w:val="00F04CBD"/>
    <w:rsid w:val="00F06247"/>
    <w:rsid w:val="00F10723"/>
    <w:rsid w:val="00F10B4F"/>
    <w:rsid w:val="00F137BE"/>
    <w:rsid w:val="00F137DA"/>
    <w:rsid w:val="00F13D53"/>
    <w:rsid w:val="00F15B9C"/>
    <w:rsid w:val="00F27216"/>
    <w:rsid w:val="00F31E14"/>
    <w:rsid w:val="00F35D89"/>
    <w:rsid w:val="00F3794D"/>
    <w:rsid w:val="00F401EF"/>
    <w:rsid w:val="00F52A48"/>
    <w:rsid w:val="00F53968"/>
    <w:rsid w:val="00F60102"/>
    <w:rsid w:val="00F73B10"/>
    <w:rsid w:val="00F74A59"/>
    <w:rsid w:val="00F832C3"/>
    <w:rsid w:val="00F83E35"/>
    <w:rsid w:val="00F91258"/>
    <w:rsid w:val="00F974B9"/>
    <w:rsid w:val="00FA11B3"/>
    <w:rsid w:val="00FB1523"/>
    <w:rsid w:val="00FB1D24"/>
    <w:rsid w:val="00FB6893"/>
    <w:rsid w:val="00FB6E5E"/>
    <w:rsid w:val="00FC0330"/>
    <w:rsid w:val="00FC4645"/>
    <w:rsid w:val="00FD07D1"/>
    <w:rsid w:val="00FD4E5F"/>
    <w:rsid w:val="00FD68ED"/>
    <w:rsid w:val="00FE56A0"/>
    <w:rsid w:val="00FE6068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218B4DDCD3A459C321664D683E236310CFC927AE4361CC0CC2D3CEBC358ABAEFCAD6E61F096993B885C5ABFE53EA6EA7w3B2X" TargetMode="External"/><Relationship Id="rId18" Type="http://schemas.openxmlformats.org/officeDocument/2006/relationships/hyperlink" Target="consultantplus://offline/ref=17757BA2E211674FAFA5D45EA9BBDE0248C5B33FCF73BD3E9B015E97CDB16D040777CC9653C8527BAF8370454A3EB974DA472B9D4EA216E2C834858BpBs5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218B4DDCD3A459C32178407E527F6715C09E29AE40699D5090D599E3658CEFBD8A88BF4C4C229EB29AD9ABF4w4BDX" TargetMode="External"/><Relationship Id="rId17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20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218B4DDCD3A459C321664D683E236310CFC927AE4361CC09C2D3CEBC358ABAEFCAD6E61F096993B885C5ABFE53EA6EA7w3B2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8218B4DDCD3A459C32178407E527F6715C1922CA946699D5090D599E3658CEFBD8A88BF4C4C229EB29AD9ABF4w4BDX" TargetMode="External"/><Relationship Id="rId19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400705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13F9-CB98-4E64-806E-49995185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10091</Words>
  <Characters>57523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67480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НАТАЛЬЯ</cp:lastModifiedBy>
  <cp:revision>3</cp:revision>
  <cp:lastPrinted>2020-07-23T20:42:00Z</cp:lastPrinted>
  <dcterms:created xsi:type="dcterms:W3CDTF">2020-10-08T07:11:00Z</dcterms:created>
  <dcterms:modified xsi:type="dcterms:W3CDTF">2020-11-24T12:39:00Z</dcterms:modified>
</cp:coreProperties>
</file>